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BF886" w14:textId="2D8495B0" w:rsidR="004043C1" w:rsidRPr="00275591" w:rsidRDefault="004043C1" w:rsidP="00275591">
      <w:pPr>
        <w:tabs>
          <w:tab w:val="left" w:pos="8220"/>
        </w:tabs>
        <w:bidi/>
        <w:spacing w:after="0" w:line="360" w:lineRule="auto"/>
        <w:jc w:val="center"/>
        <w:rPr>
          <w:rFonts w:asciiTheme="minorBidi" w:hAnsiTheme="minorBidi" w:cstheme="minorBidi"/>
          <w:sz w:val="32"/>
          <w:szCs w:val="32"/>
          <w:lang w:bidi="ar-QA"/>
        </w:rPr>
      </w:pPr>
      <w:bookmarkStart w:id="0" w:name="_GoBack"/>
      <w:bookmarkEnd w:id="0"/>
    </w:p>
    <w:p w14:paraId="694E3309" w14:textId="7808DA79" w:rsidR="004F77E0" w:rsidRPr="00275591" w:rsidRDefault="004F77E0" w:rsidP="00275591">
      <w:pPr>
        <w:tabs>
          <w:tab w:val="left" w:pos="8220"/>
        </w:tabs>
        <w:bidi/>
        <w:spacing w:after="0" w:line="360" w:lineRule="auto"/>
        <w:jc w:val="center"/>
        <w:rPr>
          <w:rFonts w:asciiTheme="minorBidi" w:hAnsiTheme="minorBidi" w:cstheme="minorBidi"/>
          <w:sz w:val="32"/>
          <w:szCs w:val="32"/>
          <w:lang w:bidi="ar-QA"/>
        </w:rPr>
      </w:pPr>
    </w:p>
    <w:p w14:paraId="06B25DFB" w14:textId="03CC09C7" w:rsidR="004F77E0" w:rsidRPr="00275591" w:rsidRDefault="004F77E0" w:rsidP="00275591">
      <w:pPr>
        <w:tabs>
          <w:tab w:val="left" w:pos="8220"/>
        </w:tabs>
        <w:bidi/>
        <w:spacing w:after="0" w:line="360" w:lineRule="auto"/>
        <w:jc w:val="center"/>
        <w:rPr>
          <w:rFonts w:asciiTheme="minorBidi" w:hAnsiTheme="minorBidi" w:cstheme="minorBidi"/>
          <w:sz w:val="32"/>
          <w:szCs w:val="32"/>
          <w:lang w:bidi="ar-QA"/>
        </w:rPr>
      </w:pPr>
    </w:p>
    <w:p w14:paraId="459FD57C" w14:textId="1FCDC6BF" w:rsidR="004F77E0" w:rsidRPr="00275591" w:rsidRDefault="004F77E0" w:rsidP="00275591">
      <w:pPr>
        <w:tabs>
          <w:tab w:val="left" w:pos="8220"/>
        </w:tabs>
        <w:bidi/>
        <w:spacing w:after="0" w:line="360" w:lineRule="auto"/>
        <w:jc w:val="center"/>
        <w:rPr>
          <w:rFonts w:asciiTheme="minorBidi" w:hAnsiTheme="minorBidi" w:cstheme="minorBidi"/>
          <w:sz w:val="32"/>
          <w:szCs w:val="32"/>
          <w:lang w:bidi="ar-QA"/>
        </w:rPr>
      </w:pPr>
    </w:p>
    <w:p w14:paraId="344E58EA" w14:textId="77777777" w:rsidR="004F77E0" w:rsidRPr="00275591" w:rsidRDefault="004F77E0" w:rsidP="00275591">
      <w:pPr>
        <w:tabs>
          <w:tab w:val="left" w:pos="8220"/>
        </w:tabs>
        <w:bidi/>
        <w:spacing w:after="0" w:line="360" w:lineRule="auto"/>
        <w:jc w:val="center"/>
        <w:rPr>
          <w:rFonts w:asciiTheme="minorBidi" w:hAnsiTheme="minorBidi" w:cstheme="minorBidi"/>
          <w:sz w:val="32"/>
          <w:szCs w:val="32"/>
          <w:lang w:bidi="ar-QA"/>
        </w:rPr>
      </w:pPr>
    </w:p>
    <w:p w14:paraId="72B2DD4F" w14:textId="0CA1A0D1" w:rsidR="00BE1D29" w:rsidRPr="00BE1D29" w:rsidRDefault="00BE1D29" w:rsidP="00BE1D29">
      <w:pPr>
        <w:pStyle w:val="HTMLPreformatted"/>
        <w:spacing w:line="360" w:lineRule="atLeast"/>
        <w:jc w:val="center"/>
        <w:rPr>
          <w:rFonts w:asciiTheme="majorBidi" w:hAnsiTheme="majorBidi" w:cstheme="majorBidi"/>
          <w:color w:val="222222"/>
          <w:sz w:val="34"/>
          <w:szCs w:val="34"/>
          <w:lang w:val="en"/>
        </w:rPr>
      </w:pPr>
      <w:r w:rsidRPr="00BE1D29">
        <w:rPr>
          <w:rFonts w:asciiTheme="majorBidi" w:hAnsiTheme="majorBidi" w:cstheme="majorBidi" w:hint="cs"/>
          <w:color w:val="222222"/>
          <w:sz w:val="34"/>
          <w:szCs w:val="34"/>
          <w:rtl/>
          <w:lang w:val="en"/>
        </w:rPr>
        <w:t xml:space="preserve">ورشة عمل إقليمية حول تكامل البيانات الضخمة والمعلومات الجغرافية المكانية </w:t>
      </w:r>
      <w:r w:rsidR="00735EAB" w:rsidRPr="00BE1D29">
        <w:rPr>
          <w:rFonts w:asciiTheme="majorBidi" w:hAnsiTheme="majorBidi" w:cstheme="majorBidi" w:hint="cs"/>
          <w:color w:val="222222"/>
          <w:sz w:val="34"/>
          <w:szCs w:val="34"/>
          <w:rtl/>
          <w:lang w:val="en"/>
        </w:rPr>
        <w:t>ل</w:t>
      </w:r>
      <w:r w:rsidR="00735EAB">
        <w:rPr>
          <w:rFonts w:asciiTheme="majorBidi" w:hAnsiTheme="majorBidi" w:cstheme="majorBidi" w:hint="cs"/>
          <w:color w:val="222222"/>
          <w:sz w:val="34"/>
          <w:szCs w:val="34"/>
          <w:rtl/>
          <w:lang w:val="en"/>
        </w:rPr>
        <w:t>احتساب</w:t>
      </w:r>
      <w:r w:rsidR="00735EAB" w:rsidRPr="00BE1D29">
        <w:rPr>
          <w:rFonts w:asciiTheme="majorBidi" w:hAnsiTheme="majorBidi" w:cstheme="majorBidi" w:hint="cs"/>
          <w:color w:val="222222"/>
          <w:sz w:val="34"/>
          <w:szCs w:val="34"/>
          <w:rtl/>
          <w:lang w:val="en"/>
        </w:rPr>
        <w:t xml:space="preserve"> </w:t>
      </w:r>
      <w:r w:rsidRPr="00BE1D29">
        <w:rPr>
          <w:rFonts w:asciiTheme="majorBidi" w:hAnsiTheme="majorBidi" w:cstheme="majorBidi" w:hint="cs"/>
          <w:color w:val="222222"/>
          <w:sz w:val="34"/>
          <w:szCs w:val="34"/>
          <w:rtl/>
          <w:lang w:val="en"/>
        </w:rPr>
        <w:t>مؤشرات أهداف التنمية المستدامة في ال</w:t>
      </w:r>
      <w:r w:rsidR="006E12B0">
        <w:rPr>
          <w:rFonts w:asciiTheme="majorBidi" w:hAnsiTheme="majorBidi" w:cstheme="majorBidi" w:hint="cs"/>
          <w:color w:val="222222"/>
          <w:sz w:val="34"/>
          <w:szCs w:val="34"/>
          <w:rtl/>
          <w:lang w:val="en"/>
        </w:rPr>
        <w:t>بلدان</w:t>
      </w:r>
      <w:r w:rsidRPr="00BE1D29">
        <w:rPr>
          <w:rFonts w:asciiTheme="majorBidi" w:hAnsiTheme="majorBidi" w:cstheme="majorBidi" w:hint="cs"/>
          <w:color w:val="222222"/>
          <w:sz w:val="34"/>
          <w:szCs w:val="34"/>
          <w:rtl/>
          <w:lang w:val="en"/>
        </w:rPr>
        <w:t xml:space="preserve"> العربية</w:t>
      </w:r>
    </w:p>
    <w:p w14:paraId="15628337" w14:textId="395E5A6E" w:rsidR="00BE1D29" w:rsidRPr="00BE1D29" w:rsidRDefault="00BE1D29" w:rsidP="000C4BEC">
      <w:pPr>
        <w:pStyle w:val="HTMLPreformatted"/>
        <w:spacing w:line="360" w:lineRule="atLeast"/>
        <w:jc w:val="center"/>
        <w:rPr>
          <w:rFonts w:asciiTheme="majorBidi" w:hAnsiTheme="majorBidi" w:cstheme="majorBidi"/>
          <w:color w:val="222222"/>
          <w:sz w:val="34"/>
          <w:szCs w:val="34"/>
        </w:rPr>
      </w:pPr>
    </w:p>
    <w:p w14:paraId="05A6940F" w14:textId="09C4F20A" w:rsidR="00D96DEB" w:rsidRPr="006059A4" w:rsidRDefault="00D96DEB" w:rsidP="005B1BBC">
      <w:pPr>
        <w:tabs>
          <w:tab w:val="center" w:pos="4680"/>
          <w:tab w:val="left" w:pos="8220"/>
        </w:tabs>
        <w:bidi/>
        <w:spacing w:after="0" w:line="360" w:lineRule="exact"/>
        <w:rPr>
          <w:rFonts w:asciiTheme="minorBidi" w:hAnsiTheme="minorBidi" w:cstheme="minorBidi"/>
          <w:b/>
          <w:bCs/>
          <w:sz w:val="32"/>
          <w:szCs w:val="32"/>
          <w:rtl/>
          <w:lang w:bidi="ar-LB"/>
        </w:rPr>
      </w:pPr>
    </w:p>
    <w:p w14:paraId="35AD0EFA" w14:textId="6EC6DACD" w:rsidR="006B3C7A" w:rsidRPr="0015302D" w:rsidRDefault="00D257A9" w:rsidP="002D49A4">
      <w:pPr>
        <w:jc w:val="center"/>
        <w:rPr>
          <w:rFonts w:asciiTheme="majorBidi" w:eastAsia="Times New Roman" w:hAnsiTheme="majorBidi" w:cstheme="majorBidi"/>
          <w:color w:val="333333"/>
          <w:sz w:val="26"/>
          <w:szCs w:val="26"/>
          <w:rtl/>
          <w:lang w:val="en-GB" w:eastAsia="en-GB"/>
        </w:rPr>
      </w:pPr>
      <w:r>
        <w:rPr>
          <w:rFonts w:asciiTheme="majorBidi" w:eastAsia="Times New Roman" w:hAnsiTheme="majorBidi" w:cstheme="majorBidi" w:hint="cs"/>
          <w:color w:val="333333"/>
          <w:sz w:val="26"/>
          <w:szCs w:val="26"/>
          <w:rtl/>
          <w:lang w:val="en-GB" w:eastAsia="en-GB" w:bidi="ar-LB"/>
        </w:rPr>
        <w:t>13</w:t>
      </w:r>
      <w:r w:rsidR="002D49A4">
        <w:rPr>
          <w:rFonts w:asciiTheme="majorBidi" w:eastAsia="Times New Roman" w:hAnsiTheme="majorBidi" w:cstheme="majorBidi" w:hint="cs"/>
          <w:color w:val="333333"/>
          <w:sz w:val="26"/>
          <w:szCs w:val="26"/>
          <w:rtl/>
          <w:lang w:val="en-GB" w:eastAsia="en-GB" w:bidi="ar-LB"/>
        </w:rPr>
        <w:t>-</w:t>
      </w:r>
      <w:r>
        <w:rPr>
          <w:rFonts w:asciiTheme="majorBidi" w:eastAsia="Times New Roman" w:hAnsiTheme="majorBidi" w:cstheme="majorBidi" w:hint="cs"/>
          <w:color w:val="333333"/>
          <w:sz w:val="26"/>
          <w:szCs w:val="26"/>
          <w:rtl/>
          <w:lang w:val="en-GB" w:eastAsia="en-GB" w:bidi="ar-LB"/>
        </w:rPr>
        <w:t>15</w:t>
      </w:r>
      <w:r w:rsidR="002D49A4">
        <w:rPr>
          <w:rFonts w:asciiTheme="majorBidi" w:eastAsia="Times New Roman" w:hAnsiTheme="majorBidi" w:cstheme="majorBidi" w:hint="cs"/>
          <w:color w:val="333333"/>
          <w:sz w:val="26"/>
          <w:szCs w:val="26"/>
          <w:rtl/>
          <w:lang w:val="en-GB" w:eastAsia="en-GB" w:bidi="ar-LB"/>
        </w:rPr>
        <w:t xml:space="preserve"> </w:t>
      </w:r>
      <w:r>
        <w:rPr>
          <w:rFonts w:asciiTheme="majorBidi" w:eastAsia="Times New Roman" w:hAnsiTheme="majorBidi" w:cstheme="majorBidi" w:hint="cs"/>
          <w:color w:val="333333"/>
          <w:sz w:val="26"/>
          <w:szCs w:val="26"/>
          <w:rtl/>
          <w:lang w:val="en-GB" w:eastAsia="en-GB" w:bidi="ar-LB"/>
        </w:rPr>
        <w:t>تشرين الأول</w:t>
      </w:r>
      <w:r w:rsidR="002D49A4">
        <w:rPr>
          <w:rFonts w:asciiTheme="majorBidi" w:eastAsia="Times New Roman" w:hAnsiTheme="majorBidi" w:cstheme="majorBidi" w:hint="cs"/>
          <w:color w:val="333333"/>
          <w:sz w:val="26"/>
          <w:szCs w:val="26"/>
          <w:rtl/>
          <w:lang w:val="en-GB" w:eastAsia="en-GB" w:bidi="ar-LB"/>
        </w:rPr>
        <w:t xml:space="preserve"> / </w:t>
      </w:r>
      <w:r>
        <w:rPr>
          <w:rFonts w:asciiTheme="majorBidi" w:eastAsia="Times New Roman" w:hAnsiTheme="majorBidi" w:cstheme="majorBidi" w:hint="cs"/>
          <w:color w:val="333333"/>
          <w:sz w:val="26"/>
          <w:szCs w:val="26"/>
          <w:rtl/>
          <w:lang w:val="en-GB" w:eastAsia="en-GB" w:bidi="ar-LB"/>
        </w:rPr>
        <w:t>اكتوبر</w:t>
      </w:r>
      <w:r w:rsidR="002D49A4">
        <w:rPr>
          <w:rFonts w:asciiTheme="majorBidi" w:eastAsia="Times New Roman" w:hAnsiTheme="majorBidi" w:cstheme="majorBidi" w:hint="cs"/>
          <w:color w:val="333333"/>
          <w:sz w:val="26"/>
          <w:szCs w:val="26"/>
          <w:rtl/>
          <w:lang w:val="en-GB" w:eastAsia="en-GB" w:bidi="ar-LB"/>
        </w:rPr>
        <w:t xml:space="preserve"> 2020</w:t>
      </w:r>
    </w:p>
    <w:p w14:paraId="4B245846" w14:textId="77777777" w:rsidR="006B3C7A" w:rsidRPr="006059A4" w:rsidRDefault="006B3C7A" w:rsidP="005B1BBC">
      <w:pPr>
        <w:tabs>
          <w:tab w:val="center" w:pos="4680"/>
          <w:tab w:val="left" w:pos="8220"/>
        </w:tabs>
        <w:bidi/>
        <w:spacing w:after="0" w:line="360" w:lineRule="exact"/>
        <w:jc w:val="center"/>
        <w:rPr>
          <w:rFonts w:asciiTheme="minorBidi" w:hAnsiTheme="minorBidi" w:cstheme="minorBidi"/>
          <w:b/>
          <w:bCs/>
          <w:sz w:val="32"/>
          <w:szCs w:val="32"/>
          <w:rtl/>
          <w:lang w:bidi="ar-QA"/>
        </w:rPr>
      </w:pPr>
    </w:p>
    <w:p w14:paraId="4C5B4BE6" w14:textId="77777777" w:rsidR="006B3C7A" w:rsidRPr="006059A4" w:rsidRDefault="006B3C7A" w:rsidP="005B1BBC">
      <w:pPr>
        <w:tabs>
          <w:tab w:val="center" w:pos="4680"/>
          <w:tab w:val="left" w:pos="8220"/>
        </w:tabs>
        <w:bidi/>
        <w:spacing w:after="0" w:line="360" w:lineRule="exact"/>
        <w:jc w:val="center"/>
        <w:rPr>
          <w:rFonts w:asciiTheme="minorBidi" w:hAnsiTheme="minorBidi" w:cstheme="minorBidi"/>
          <w:b/>
          <w:bCs/>
          <w:sz w:val="32"/>
          <w:szCs w:val="32"/>
          <w:rtl/>
          <w:lang w:bidi="ar-QA"/>
        </w:rPr>
      </w:pPr>
    </w:p>
    <w:p w14:paraId="48074118" w14:textId="20B569B3" w:rsidR="00DA6A42" w:rsidRDefault="00DA6A42" w:rsidP="005B1BBC">
      <w:pPr>
        <w:bidi/>
        <w:spacing w:after="0" w:line="360" w:lineRule="exact"/>
        <w:jc w:val="center"/>
        <w:rPr>
          <w:rFonts w:asciiTheme="minorBidi" w:hAnsiTheme="minorBidi" w:cstheme="minorBidi"/>
          <w:sz w:val="32"/>
          <w:szCs w:val="32"/>
          <w:rtl/>
          <w:lang w:bidi="ar-QA"/>
        </w:rPr>
      </w:pPr>
    </w:p>
    <w:p w14:paraId="6AA4AB6D" w14:textId="38806644" w:rsidR="006059A4" w:rsidRDefault="006059A4" w:rsidP="005B1BBC">
      <w:pPr>
        <w:bidi/>
        <w:spacing w:after="0" w:line="360" w:lineRule="exact"/>
        <w:jc w:val="center"/>
        <w:rPr>
          <w:rFonts w:asciiTheme="minorBidi" w:hAnsiTheme="minorBidi" w:cstheme="minorBidi"/>
          <w:sz w:val="32"/>
          <w:szCs w:val="32"/>
          <w:lang w:bidi="ar-QA"/>
        </w:rPr>
      </w:pPr>
    </w:p>
    <w:p w14:paraId="30E0194B" w14:textId="20371CE0" w:rsidR="00F30B1B" w:rsidRDefault="00F30B1B" w:rsidP="00F30B1B">
      <w:pPr>
        <w:bidi/>
        <w:spacing w:after="0" w:line="360" w:lineRule="exact"/>
        <w:jc w:val="center"/>
        <w:rPr>
          <w:rFonts w:asciiTheme="minorBidi" w:hAnsiTheme="minorBidi" w:cstheme="minorBidi"/>
          <w:sz w:val="32"/>
          <w:szCs w:val="32"/>
          <w:lang w:bidi="ar-QA"/>
        </w:rPr>
      </w:pPr>
    </w:p>
    <w:p w14:paraId="7D5B93EA" w14:textId="77777777" w:rsidR="00F30B1B" w:rsidRPr="006059A4" w:rsidRDefault="00F30B1B" w:rsidP="00BA0835">
      <w:pPr>
        <w:bidi/>
        <w:spacing w:after="0" w:line="360" w:lineRule="exact"/>
        <w:jc w:val="center"/>
        <w:rPr>
          <w:rFonts w:asciiTheme="minorBidi" w:hAnsiTheme="minorBidi" w:cstheme="minorBidi"/>
          <w:sz w:val="32"/>
          <w:szCs w:val="32"/>
          <w:lang w:bidi="ar-QA"/>
        </w:rPr>
      </w:pPr>
    </w:p>
    <w:p w14:paraId="59590F08" w14:textId="3FA4F721" w:rsidR="00DA6A42" w:rsidRPr="002D49A4" w:rsidRDefault="002D49A4" w:rsidP="005B1BBC">
      <w:pPr>
        <w:bidi/>
        <w:spacing w:after="0" w:line="360" w:lineRule="exact"/>
        <w:jc w:val="center"/>
        <w:rPr>
          <w:rFonts w:asciiTheme="majorBidi" w:eastAsia="Times New Roman" w:hAnsiTheme="majorBidi" w:cstheme="majorBidi"/>
          <w:b/>
          <w:bCs/>
          <w:color w:val="333333"/>
          <w:sz w:val="26"/>
          <w:szCs w:val="26"/>
          <w:rtl/>
          <w:lang w:val="en-GB" w:eastAsia="en-GB" w:bidi="ar-LB"/>
        </w:rPr>
      </w:pPr>
      <w:r w:rsidRPr="002D49A4">
        <w:rPr>
          <w:rFonts w:asciiTheme="majorBidi" w:eastAsia="Times New Roman" w:hAnsiTheme="majorBidi" w:cstheme="majorBidi" w:hint="cs"/>
          <w:b/>
          <w:bCs/>
          <w:color w:val="333333"/>
          <w:sz w:val="26"/>
          <w:szCs w:val="26"/>
          <w:rtl/>
          <w:lang w:val="en-GB" w:eastAsia="en-GB" w:bidi="ar-LB"/>
        </w:rPr>
        <w:t>مذكرة توضيحية</w:t>
      </w:r>
    </w:p>
    <w:p w14:paraId="48A29387" w14:textId="77777777" w:rsidR="00317DDF" w:rsidRPr="006059A4" w:rsidRDefault="00317DDF" w:rsidP="005B1BBC">
      <w:pPr>
        <w:bidi/>
        <w:spacing w:after="0" w:line="360" w:lineRule="exact"/>
        <w:jc w:val="center"/>
        <w:rPr>
          <w:rFonts w:asciiTheme="minorBidi" w:hAnsiTheme="minorBidi" w:cstheme="minorBidi"/>
          <w:sz w:val="32"/>
          <w:szCs w:val="32"/>
          <w:lang w:bidi="ar-QA"/>
        </w:rPr>
      </w:pPr>
    </w:p>
    <w:p w14:paraId="1E2B5CA5" w14:textId="77777777" w:rsidR="00B84503" w:rsidRDefault="00B84503" w:rsidP="005B1BBC">
      <w:pPr>
        <w:spacing w:after="0" w:line="240" w:lineRule="auto"/>
        <w:rPr>
          <w:rFonts w:asciiTheme="minorBidi" w:hAnsiTheme="minorBidi" w:cstheme="minorBidi"/>
          <w:b/>
          <w:bCs/>
          <w:sz w:val="32"/>
          <w:szCs w:val="32"/>
          <w:lang w:bidi="ar-QA"/>
        </w:rPr>
        <w:sectPr w:rsidR="00B84503" w:rsidSect="00275591">
          <w:headerReference w:type="default" r:id="rId11"/>
          <w:footerReference w:type="default" r:id="rId12"/>
          <w:type w:val="continuous"/>
          <w:pgSz w:w="12240" w:h="15840"/>
          <w:pgMar w:top="3600" w:right="1170" w:bottom="1440" w:left="1260" w:header="720" w:footer="720" w:gutter="0"/>
          <w:pgNumType w:start="1"/>
          <w:cols w:space="720"/>
          <w:docGrid w:linePitch="360"/>
        </w:sectPr>
      </w:pPr>
    </w:p>
    <w:p w14:paraId="7E1DB9B5" w14:textId="19334B8D" w:rsidR="002D49A4" w:rsidRPr="00BE1D29" w:rsidRDefault="002D49A4" w:rsidP="002D49A4">
      <w:pPr>
        <w:pStyle w:val="HTMLPreformatted"/>
        <w:spacing w:line="360" w:lineRule="atLeast"/>
        <w:jc w:val="center"/>
        <w:rPr>
          <w:rFonts w:asciiTheme="majorBidi" w:hAnsiTheme="majorBidi" w:cstheme="majorBidi"/>
          <w:b/>
          <w:bCs/>
          <w:sz w:val="24"/>
          <w:szCs w:val="28"/>
          <w:lang w:val="en" w:bidi="ar-LB"/>
        </w:rPr>
      </w:pPr>
      <w:r w:rsidRPr="00BE1D29">
        <w:rPr>
          <w:rFonts w:asciiTheme="majorBidi" w:hAnsiTheme="majorBidi" w:cstheme="majorBidi" w:hint="cs"/>
          <w:b/>
          <w:bCs/>
          <w:sz w:val="24"/>
          <w:szCs w:val="28"/>
          <w:rtl/>
          <w:lang w:val="en" w:bidi="ar-LB"/>
        </w:rPr>
        <w:lastRenderedPageBreak/>
        <w:t xml:space="preserve">ورشة عمل إقليمية حول تكامل البيانات الضخمة والمعلومات الجغرافية المكانية </w:t>
      </w:r>
      <w:r w:rsidR="00735EAB">
        <w:rPr>
          <w:rFonts w:asciiTheme="majorBidi" w:hAnsiTheme="majorBidi" w:cstheme="majorBidi" w:hint="cs"/>
          <w:b/>
          <w:bCs/>
          <w:sz w:val="24"/>
          <w:szCs w:val="28"/>
          <w:rtl/>
          <w:lang w:val="en" w:bidi="ar-LB"/>
        </w:rPr>
        <w:t>لاحتساب</w:t>
      </w:r>
      <w:r w:rsidR="00735EAB" w:rsidRPr="00BE1D29">
        <w:rPr>
          <w:rFonts w:asciiTheme="majorBidi" w:hAnsiTheme="majorBidi" w:cstheme="majorBidi" w:hint="cs"/>
          <w:b/>
          <w:bCs/>
          <w:sz w:val="24"/>
          <w:szCs w:val="28"/>
          <w:rtl/>
          <w:lang w:val="en" w:bidi="ar-LB"/>
        </w:rPr>
        <w:t xml:space="preserve"> </w:t>
      </w:r>
      <w:r w:rsidRPr="00BE1D29">
        <w:rPr>
          <w:rFonts w:asciiTheme="majorBidi" w:hAnsiTheme="majorBidi" w:cstheme="majorBidi" w:hint="cs"/>
          <w:b/>
          <w:bCs/>
          <w:sz w:val="24"/>
          <w:szCs w:val="28"/>
          <w:rtl/>
          <w:lang w:val="en" w:bidi="ar-LB"/>
        </w:rPr>
        <w:t>مؤشرات أهداف التنمية المستدامة في ال</w:t>
      </w:r>
      <w:r w:rsidR="006E12B0">
        <w:rPr>
          <w:rFonts w:asciiTheme="majorBidi" w:hAnsiTheme="majorBidi" w:cstheme="majorBidi" w:hint="cs"/>
          <w:b/>
          <w:bCs/>
          <w:sz w:val="24"/>
          <w:szCs w:val="28"/>
          <w:rtl/>
          <w:lang w:val="en" w:bidi="ar-LB"/>
        </w:rPr>
        <w:t>بلدان</w:t>
      </w:r>
      <w:r w:rsidRPr="00BE1D29">
        <w:rPr>
          <w:rFonts w:asciiTheme="majorBidi" w:hAnsiTheme="majorBidi" w:cstheme="majorBidi" w:hint="cs"/>
          <w:b/>
          <w:bCs/>
          <w:sz w:val="24"/>
          <w:szCs w:val="28"/>
          <w:rtl/>
          <w:lang w:val="en" w:bidi="ar-LB"/>
        </w:rPr>
        <w:t xml:space="preserve"> العربية</w:t>
      </w:r>
    </w:p>
    <w:p w14:paraId="2FAF9617" w14:textId="3C6011B6" w:rsidR="002D49A4" w:rsidRDefault="002D49A4" w:rsidP="007507A9">
      <w:pPr>
        <w:pStyle w:val="HTMLPreformatted"/>
        <w:spacing w:line="360" w:lineRule="atLeast"/>
        <w:jc w:val="center"/>
        <w:rPr>
          <w:rFonts w:asciiTheme="majorBidi" w:hAnsiTheme="majorBidi" w:cstheme="majorBidi"/>
          <w:b/>
          <w:bCs/>
          <w:sz w:val="24"/>
          <w:szCs w:val="28"/>
          <w:rtl/>
          <w:lang w:val="en" w:bidi="ar-LB"/>
        </w:rPr>
      </w:pPr>
    </w:p>
    <w:p w14:paraId="4C943E1F" w14:textId="46DD9B0B" w:rsidR="002D49A4" w:rsidRPr="002D49A4" w:rsidRDefault="00D257A9" w:rsidP="007507A9">
      <w:pPr>
        <w:pStyle w:val="HTMLPreformatted"/>
        <w:spacing w:line="360" w:lineRule="atLeast"/>
        <w:jc w:val="center"/>
        <w:rPr>
          <w:rFonts w:asciiTheme="majorBidi" w:hAnsiTheme="majorBidi" w:cstheme="majorBidi"/>
          <w:b/>
          <w:bCs/>
          <w:sz w:val="24"/>
          <w:szCs w:val="28"/>
          <w:lang w:val="en" w:bidi="ar-LB"/>
        </w:rPr>
      </w:pPr>
      <w:r>
        <w:rPr>
          <w:rFonts w:asciiTheme="majorBidi" w:hAnsiTheme="majorBidi" w:cstheme="majorBidi" w:hint="cs"/>
          <w:b/>
          <w:bCs/>
          <w:sz w:val="24"/>
          <w:szCs w:val="28"/>
          <w:rtl/>
          <w:lang w:val="en" w:bidi="ar-LB"/>
        </w:rPr>
        <w:t>13</w:t>
      </w:r>
      <w:r w:rsidR="002D49A4">
        <w:rPr>
          <w:rFonts w:asciiTheme="majorBidi" w:hAnsiTheme="majorBidi" w:cstheme="majorBidi" w:hint="cs"/>
          <w:b/>
          <w:bCs/>
          <w:sz w:val="24"/>
          <w:szCs w:val="28"/>
          <w:rtl/>
          <w:lang w:val="en" w:bidi="ar-LB"/>
        </w:rPr>
        <w:t>-</w:t>
      </w:r>
      <w:r>
        <w:rPr>
          <w:rFonts w:asciiTheme="majorBidi" w:hAnsiTheme="majorBidi" w:cstheme="majorBidi" w:hint="cs"/>
          <w:b/>
          <w:bCs/>
          <w:sz w:val="24"/>
          <w:szCs w:val="28"/>
          <w:rtl/>
          <w:lang w:val="en" w:bidi="ar-LB"/>
        </w:rPr>
        <w:t>15</w:t>
      </w:r>
      <w:r w:rsidR="002D49A4">
        <w:rPr>
          <w:rFonts w:asciiTheme="majorBidi" w:hAnsiTheme="majorBidi" w:cstheme="majorBidi" w:hint="cs"/>
          <w:b/>
          <w:bCs/>
          <w:sz w:val="24"/>
          <w:szCs w:val="28"/>
          <w:rtl/>
          <w:lang w:val="en" w:bidi="ar-LB"/>
        </w:rPr>
        <w:t xml:space="preserve"> </w:t>
      </w:r>
      <w:r>
        <w:rPr>
          <w:rFonts w:asciiTheme="majorBidi" w:hAnsiTheme="majorBidi" w:cstheme="majorBidi" w:hint="cs"/>
          <w:b/>
          <w:bCs/>
          <w:sz w:val="24"/>
          <w:szCs w:val="28"/>
          <w:rtl/>
          <w:lang w:val="en" w:bidi="ar-LB"/>
        </w:rPr>
        <w:t>تشرين الأول</w:t>
      </w:r>
      <w:r w:rsidR="002D49A4">
        <w:rPr>
          <w:rFonts w:asciiTheme="majorBidi" w:hAnsiTheme="majorBidi" w:cstheme="majorBidi" w:hint="cs"/>
          <w:b/>
          <w:bCs/>
          <w:sz w:val="24"/>
          <w:szCs w:val="28"/>
          <w:rtl/>
          <w:lang w:val="en" w:bidi="ar-LB"/>
        </w:rPr>
        <w:t xml:space="preserve"> / </w:t>
      </w:r>
      <w:r w:rsidR="00827D4A">
        <w:rPr>
          <w:rFonts w:asciiTheme="majorBidi" w:hAnsiTheme="majorBidi" w:cstheme="majorBidi" w:hint="cs"/>
          <w:b/>
          <w:bCs/>
          <w:sz w:val="24"/>
          <w:szCs w:val="28"/>
          <w:rtl/>
          <w:lang w:val="en" w:bidi="ar-LB"/>
        </w:rPr>
        <w:t xml:space="preserve">أكتوبر </w:t>
      </w:r>
      <w:r w:rsidR="002D49A4">
        <w:rPr>
          <w:rFonts w:asciiTheme="majorBidi" w:hAnsiTheme="majorBidi" w:cstheme="majorBidi" w:hint="cs"/>
          <w:b/>
          <w:bCs/>
          <w:sz w:val="24"/>
          <w:szCs w:val="28"/>
          <w:rtl/>
          <w:lang w:val="en" w:bidi="ar-LB"/>
        </w:rPr>
        <w:t>2020</w:t>
      </w:r>
    </w:p>
    <w:p w14:paraId="285F5849" w14:textId="77777777" w:rsidR="00EC28D8" w:rsidRDefault="00EC28D8" w:rsidP="007507A9">
      <w:pPr>
        <w:jc w:val="center"/>
        <w:rPr>
          <w:rFonts w:asciiTheme="majorBidi" w:eastAsia="Times New Roman" w:hAnsiTheme="majorBidi" w:cstheme="majorBidi"/>
          <w:sz w:val="24"/>
          <w:szCs w:val="28"/>
          <w:lang w:bidi="ar-LB"/>
        </w:rPr>
      </w:pPr>
    </w:p>
    <w:p w14:paraId="32B63047" w14:textId="28AD9E61" w:rsidR="00600CED" w:rsidRPr="00FB4736" w:rsidRDefault="002D49A4" w:rsidP="00EE231A">
      <w:pPr>
        <w:spacing w:after="0"/>
        <w:jc w:val="center"/>
        <w:rPr>
          <w:rFonts w:asciiTheme="majorBidi" w:eastAsia="Times New Roman" w:hAnsiTheme="majorBidi" w:cstheme="majorBidi"/>
          <w:sz w:val="24"/>
          <w:szCs w:val="28"/>
          <w:lang w:bidi="ar-LB"/>
        </w:rPr>
      </w:pPr>
      <w:r>
        <w:rPr>
          <w:rFonts w:asciiTheme="majorBidi" w:eastAsia="Times New Roman" w:hAnsiTheme="majorBidi" w:cstheme="majorBidi" w:hint="cs"/>
          <w:sz w:val="24"/>
          <w:szCs w:val="28"/>
          <w:rtl/>
          <w:lang w:bidi="ar-LB"/>
        </w:rPr>
        <w:t>مذكرة توضيحية</w:t>
      </w:r>
    </w:p>
    <w:p w14:paraId="2D07DEAA" w14:textId="77777777" w:rsidR="008B6C7A" w:rsidRDefault="008B6C7A" w:rsidP="007507A9">
      <w:pPr>
        <w:pStyle w:val="HTMLPreformatted"/>
        <w:spacing w:line="360" w:lineRule="atLeast"/>
        <w:jc w:val="both"/>
        <w:rPr>
          <w:rFonts w:asciiTheme="majorBidi" w:hAnsiTheme="majorBidi" w:cstheme="majorBidi"/>
          <w:sz w:val="24"/>
          <w:szCs w:val="28"/>
          <w:lang w:val="en-GB" w:bidi="ar-LB"/>
        </w:rPr>
      </w:pPr>
    </w:p>
    <w:p w14:paraId="0AF66BD9" w14:textId="313AD545" w:rsidR="002D49A4" w:rsidRPr="002D49A4" w:rsidRDefault="002D49A4" w:rsidP="002D49A4">
      <w:pPr>
        <w:pStyle w:val="HTMLPreformatted"/>
        <w:bidi/>
        <w:spacing w:line="360" w:lineRule="atLeast"/>
        <w:jc w:val="both"/>
        <w:rPr>
          <w:rFonts w:asciiTheme="majorBidi" w:hAnsiTheme="majorBidi" w:cstheme="majorBidi"/>
          <w:sz w:val="24"/>
          <w:szCs w:val="28"/>
          <w:lang w:bidi="ar-LB"/>
        </w:rPr>
      </w:pPr>
      <w:r w:rsidRPr="002D49A4">
        <w:rPr>
          <w:rFonts w:asciiTheme="majorBidi" w:hAnsiTheme="majorBidi" w:cstheme="majorBidi" w:hint="cs"/>
          <w:sz w:val="24"/>
          <w:szCs w:val="28"/>
          <w:rtl/>
          <w:lang w:val="en-GB" w:bidi="ar-LB"/>
        </w:rPr>
        <w:t>أد</w:t>
      </w:r>
      <w:r w:rsidR="00827D4A">
        <w:rPr>
          <w:rFonts w:asciiTheme="majorBidi" w:hAnsiTheme="majorBidi" w:cstheme="majorBidi" w:hint="cs"/>
          <w:sz w:val="24"/>
          <w:szCs w:val="28"/>
          <w:rtl/>
          <w:lang w:val="en-GB" w:bidi="ar-LB"/>
        </w:rPr>
        <w:t>َّ</w:t>
      </w:r>
      <w:r w:rsidRPr="002D49A4">
        <w:rPr>
          <w:rFonts w:asciiTheme="majorBidi" w:hAnsiTheme="majorBidi" w:cstheme="majorBidi" w:hint="cs"/>
          <w:sz w:val="24"/>
          <w:szCs w:val="28"/>
          <w:rtl/>
          <w:lang w:val="en-GB" w:bidi="ar-LB"/>
        </w:rPr>
        <w:t xml:space="preserve">ى اعتماد خطة التنمية المستدامة لعام 2030 وأهداف التنمية المستدامة في </w:t>
      </w:r>
      <w:r w:rsidR="00827D4A">
        <w:rPr>
          <w:rFonts w:asciiTheme="majorBidi" w:hAnsiTheme="majorBidi" w:cstheme="majorBidi" w:hint="cs"/>
          <w:sz w:val="24"/>
          <w:szCs w:val="28"/>
          <w:rtl/>
          <w:lang w:val="en-GB" w:bidi="ar-LB"/>
        </w:rPr>
        <w:t>أيلول/</w:t>
      </w:r>
      <w:r w:rsidRPr="002D49A4">
        <w:rPr>
          <w:rFonts w:asciiTheme="majorBidi" w:hAnsiTheme="majorBidi" w:cstheme="majorBidi" w:hint="cs"/>
          <w:sz w:val="24"/>
          <w:szCs w:val="28"/>
          <w:rtl/>
          <w:lang w:val="en-GB" w:bidi="ar-LB"/>
        </w:rPr>
        <w:t xml:space="preserve">سبتمبر 2015 إلى زيادة الاهتمام بضرورة </w:t>
      </w:r>
      <w:r w:rsidR="00BF5F3A">
        <w:rPr>
          <w:rFonts w:asciiTheme="majorBidi" w:hAnsiTheme="majorBidi" w:cstheme="majorBidi" w:hint="cs"/>
          <w:sz w:val="24"/>
          <w:szCs w:val="28"/>
          <w:rtl/>
          <w:lang w:val="en-GB" w:bidi="ar-LB"/>
        </w:rPr>
        <w:t>بناء قدرات</w:t>
      </w:r>
      <w:r w:rsidRPr="002D49A4">
        <w:rPr>
          <w:rFonts w:asciiTheme="majorBidi" w:hAnsiTheme="majorBidi" w:cstheme="majorBidi" w:hint="cs"/>
          <w:sz w:val="24"/>
          <w:szCs w:val="28"/>
          <w:rtl/>
          <w:lang w:val="en-GB" w:bidi="ar-LB"/>
        </w:rPr>
        <w:t xml:space="preserve"> </w:t>
      </w:r>
      <w:r w:rsidR="006E12B0" w:rsidRPr="002D49A4">
        <w:rPr>
          <w:rFonts w:asciiTheme="majorBidi" w:hAnsiTheme="majorBidi" w:cstheme="majorBidi" w:hint="cs"/>
          <w:sz w:val="24"/>
          <w:szCs w:val="28"/>
          <w:rtl/>
          <w:lang w:val="en-GB" w:bidi="ar-LB"/>
        </w:rPr>
        <w:t>البلدان على</w:t>
      </w:r>
      <w:r w:rsidRPr="002D49A4">
        <w:rPr>
          <w:rFonts w:asciiTheme="majorBidi" w:hAnsiTheme="majorBidi" w:cstheme="majorBidi" w:hint="cs"/>
          <w:sz w:val="24"/>
          <w:szCs w:val="28"/>
          <w:rtl/>
          <w:lang w:val="en-GB" w:bidi="ar-LB"/>
        </w:rPr>
        <w:t xml:space="preserve"> تعزيز البيئات المؤسسية وتبسيط عمليات الإنتاج الإحصائي، بما في ذلك عن طريق دمج </w:t>
      </w:r>
      <w:r w:rsidR="0043456E">
        <w:rPr>
          <w:rFonts w:asciiTheme="majorBidi" w:hAnsiTheme="majorBidi" w:cstheme="majorBidi" w:hint="cs"/>
          <w:sz w:val="24"/>
          <w:szCs w:val="28"/>
          <w:rtl/>
          <w:lang w:val="en-GB" w:bidi="ar-LB"/>
        </w:rPr>
        <w:t xml:space="preserve">وتكامل </w:t>
      </w:r>
      <w:r w:rsidRPr="002D49A4">
        <w:rPr>
          <w:rFonts w:asciiTheme="majorBidi" w:hAnsiTheme="majorBidi" w:cstheme="majorBidi" w:hint="cs"/>
          <w:sz w:val="24"/>
          <w:szCs w:val="28"/>
          <w:rtl/>
          <w:lang w:val="en-GB" w:bidi="ar-LB"/>
        </w:rPr>
        <w:t xml:space="preserve">مصادر البيانات المبتكرة </w:t>
      </w:r>
      <w:r w:rsidR="00BF5F3A">
        <w:rPr>
          <w:rFonts w:asciiTheme="majorBidi" w:hAnsiTheme="majorBidi" w:cstheme="majorBidi" w:hint="cs"/>
          <w:sz w:val="24"/>
          <w:szCs w:val="28"/>
          <w:rtl/>
          <w:lang w:val="en-GB" w:bidi="ar-LB"/>
        </w:rPr>
        <w:t>لل</w:t>
      </w:r>
      <w:r w:rsidRPr="002D49A4">
        <w:rPr>
          <w:rFonts w:asciiTheme="majorBidi" w:hAnsiTheme="majorBidi" w:cstheme="majorBidi" w:hint="cs"/>
          <w:sz w:val="24"/>
          <w:szCs w:val="28"/>
          <w:rtl/>
          <w:lang w:val="en-GB" w:bidi="ar-LB"/>
        </w:rPr>
        <w:t xml:space="preserve">إنتاج واستخدام مؤشرات </w:t>
      </w:r>
      <w:r w:rsidR="00BF5F3A">
        <w:rPr>
          <w:rFonts w:asciiTheme="majorBidi" w:hAnsiTheme="majorBidi" w:cstheme="majorBidi" w:hint="cs"/>
          <w:sz w:val="24"/>
          <w:szCs w:val="28"/>
          <w:rtl/>
          <w:lang w:val="en-GB" w:bidi="ar-LB"/>
        </w:rPr>
        <w:t>التنمية المستدامة</w:t>
      </w:r>
      <w:r w:rsidRPr="002D49A4">
        <w:rPr>
          <w:rFonts w:asciiTheme="majorBidi" w:hAnsiTheme="majorBidi" w:cstheme="majorBidi" w:hint="cs"/>
          <w:sz w:val="24"/>
          <w:szCs w:val="28"/>
          <w:rtl/>
          <w:lang w:val="en-GB" w:bidi="ar-LB"/>
        </w:rPr>
        <w:t>. يمثل إطار المؤشرات العالمي لرصد جدول أعمال التنمية المستدامة لعام 2030 مع أكثر من 230</w:t>
      </w:r>
      <w:r w:rsidR="00827D4A">
        <w:rPr>
          <w:rFonts w:asciiTheme="majorBidi" w:hAnsiTheme="majorBidi" w:cstheme="majorBidi" w:hint="cs"/>
          <w:sz w:val="24"/>
          <w:szCs w:val="28"/>
          <w:rtl/>
          <w:lang w:val="en-GB" w:bidi="ar-LB"/>
        </w:rPr>
        <w:t xml:space="preserve"> مؤشر</w:t>
      </w:r>
      <w:r w:rsidR="00827D4A" w:rsidRPr="002D49A4">
        <w:rPr>
          <w:rFonts w:asciiTheme="majorBidi" w:hAnsiTheme="majorBidi" w:cstheme="majorBidi" w:hint="cs"/>
          <w:sz w:val="24"/>
          <w:szCs w:val="28"/>
          <w:rtl/>
          <w:lang w:val="en-GB" w:bidi="ar-LB"/>
        </w:rPr>
        <w:t xml:space="preserve"> </w:t>
      </w:r>
      <w:r w:rsidRPr="002D49A4">
        <w:rPr>
          <w:rFonts w:asciiTheme="majorBidi" w:hAnsiTheme="majorBidi" w:cstheme="majorBidi" w:hint="cs"/>
          <w:sz w:val="24"/>
          <w:szCs w:val="28"/>
          <w:rtl/>
          <w:lang w:val="en-GB" w:bidi="ar-LB"/>
        </w:rPr>
        <w:t>تحديا</w:t>
      </w:r>
      <w:r w:rsidR="00827D4A">
        <w:rPr>
          <w:rFonts w:asciiTheme="majorBidi" w:hAnsiTheme="majorBidi" w:cstheme="majorBidi" w:hint="cs"/>
          <w:sz w:val="24"/>
          <w:szCs w:val="28"/>
          <w:rtl/>
          <w:lang w:val="en-GB" w:bidi="ar-LB"/>
        </w:rPr>
        <w:t>ً</w:t>
      </w:r>
      <w:r w:rsidRPr="002D49A4">
        <w:rPr>
          <w:rFonts w:asciiTheme="majorBidi" w:hAnsiTheme="majorBidi" w:cstheme="majorBidi" w:hint="cs"/>
          <w:sz w:val="24"/>
          <w:szCs w:val="28"/>
          <w:rtl/>
          <w:lang w:val="en-GB" w:bidi="ar-LB"/>
        </w:rPr>
        <w:t xml:space="preserve"> إضافيا</w:t>
      </w:r>
      <w:r w:rsidR="00827D4A">
        <w:rPr>
          <w:rFonts w:asciiTheme="majorBidi" w:hAnsiTheme="majorBidi" w:cstheme="majorBidi" w:hint="cs"/>
          <w:sz w:val="24"/>
          <w:szCs w:val="28"/>
          <w:rtl/>
          <w:lang w:val="en-GB" w:bidi="ar-LB"/>
        </w:rPr>
        <w:t>ً</w:t>
      </w:r>
      <w:r w:rsidRPr="002D49A4">
        <w:rPr>
          <w:rFonts w:asciiTheme="majorBidi" w:hAnsiTheme="majorBidi" w:cstheme="majorBidi" w:hint="cs"/>
          <w:sz w:val="24"/>
          <w:szCs w:val="28"/>
          <w:rtl/>
          <w:lang w:val="en-GB" w:bidi="ar-LB"/>
        </w:rPr>
        <w:t xml:space="preserve"> لمنتجي الإحصاءات الرسمية وسيتطلب المزيد من التطوير والتعديل للقدرات المؤسسية والتشغيلية للنظم الإحصائية الوطنية لإنتاج جودة عالية، في الوقت المناسب، </w:t>
      </w:r>
      <w:r w:rsidR="00827D4A">
        <w:rPr>
          <w:rFonts w:asciiTheme="majorBidi" w:hAnsiTheme="majorBidi" w:cstheme="majorBidi" w:hint="cs"/>
          <w:sz w:val="24"/>
          <w:szCs w:val="28"/>
          <w:rtl/>
          <w:lang w:val="en-GB" w:bidi="ar-LB"/>
        </w:rPr>
        <w:t>و</w:t>
      </w:r>
      <w:r w:rsidRPr="002D49A4">
        <w:rPr>
          <w:rFonts w:asciiTheme="majorBidi" w:hAnsiTheme="majorBidi" w:cstheme="majorBidi" w:hint="cs"/>
          <w:sz w:val="24"/>
          <w:szCs w:val="28"/>
          <w:rtl/>
          <w:lang w:val="en-GB" w:bidi="ar-LB"/>
        </w:rPr>
        <w:t>بيانات موثوقة ومصن</w:t>
      </w:r>
      <w:r w:rsidR="00827D4A">
        <w:rPr>
          <w:rFonts w:asciiTheme="majorBidi" w:hAnsiTheme="majorBidi" w:cstheme="majorBidi" w:hint="cs"/>
          <w:sz w:val="24"/>
          <w:szCs w:val="28"/>
          <w:rtl/>
          <w:lang w:val="en-GB" w:bidi="ar-LB"/>
        </w:rPr>
        <w:t>َّ</w:t>
      </w:r>
      <w:r w:rsidRPr="002D49A4">
        <w:rPr>
          <w:rFonts w:asciiTheme="majorBidi" w:hAnsiTheme="majorBidi" w:cstheme="majorBidi" w:hint="cs"/>
          <w:sz w:val="24"/>
          <w:szCs w:val="28"/>
          <w:rtl/>
          <w:lang w:val="en-GB" w:bidi="ar-LB"/>
        </w:rPr>
        <w:t>فة</w:t>
      </w:r>
      <w:r>
        <w:rPr>
          <w:rFonts w:asciiTheme="majorBidi" w:hAnsiTheme="majorBidi" w:cstheme="majorBidi" w:hint="cs"/>
          <w:sz w:val="24"/>
          <w:szCs w:val="28"/>
          <w:rtl/>
          <w:lang w:val="en-GB" w:bidi="ar-LB"/>
        </w:rPr>
        <w:t>.</w:t>
      </w:r>
    </w:p>
    <w:p w14:paraId="7E2DC574" w14:textId="77777777" w:rsidR="00800081" w:rsidRDefault="00800081" w:rsidP="00800081">
      <w:pPr>
        <w:pStyle w:val="HTMLPreformatted"/>
        <w:spacing w:line="360" w:lineRule="atLeast"/>
        <w:jc w:val="both"/>
        <w:rPr>
          <w:rFonts w:asciiTheme="majorBidi" w:hAnsiTheme="majorBidi" w:cstheme="majorBidi"/>
          <w:sz w:val="24"/>
          <w:szCs w:val="28"/>
          <w:lang w:bidi="ar-LB"/>
        </w:rPr>
      </w:pPr>
    </w:p>
    <w:p w14:paraId="0C725E94" w14:textId="78AFB24A" w:rsidR="002D49A4" w:rsidRPr="00A327A1" w:rsidRDefault="002D49A4" w:rsidP="002D49A4">
      <w:pPr>
        <w:bidi/>
        <w:spacing w:after="0" w:line="360" w:lineRule="atLeast"/>
        <w:jc w:val="both"/>
        <w:rPr>
          <w:rFonts w:asciiTheme="majorBidi" w:eastAsia="Times New Roman" w:hAnsiTheme="majorBidi" w:cstheme="majorBidi"/>
          <w:sz w:val="24"/>
          <w:szCs w:val="28"/>
          <w:lang w:bidi="ar-LB"/>
        </w:rPr>
      </w:pPr>
      <w:r w:rsidRPr="002D49A4">
        <w:rPr>
          <w:rFonts w:asciiTheme="majorBidi" w:eastAsia="Times New Roman" w:hAnsiTheme="majorBidi" w:cstheme="majorBidi" w:hint="cs"/>
          <w:sz w:val="24"/>
          <w:szCs w:val="28"/>
          <w:rtl/>
          <w:lang w:val="en-GB" w:bidi="ar-LB"/>
        </w:rPr>
        <w:t>علاوة على ذلك، أقر</w:t>
      </w:r>
      <w:r w:rsidR="00827D4A">
        <w:rPr>
          <w:rFonts w:asciiTheme="majorBidi" w:eastAsia="Times New Roman" w:hAnsiTheme="majorBidi" w:cstheme="majorBidi" w:hint="cs"/>
          <w:sz w:val="24"/>
          <w:szCs w:val="28"/>
          <w:rtl/>
          <w:lang w:val="en-GB" w:bidi="ar-LB"/>
        </w:rPr>
        <w:t>َّ</w:t>
      </w:r>
      <w:r w:rsidRPr="002D49A4">
        <w:rPr>
          <w:rFonts w:asciiTheme="majorBidi" w:eastAsia="Times New Roman" w:hAnsiTheme="majorBidi" w:cstheme="majorBidi" w:hint="cs"/>
          <w:sz w:val="24"/>
          <w:szCs w:val="28"/>
          <w:rtl/>
          <w:lang w:val="en-GB" w:bidi="ar-LB"/>
        </w:rPr>
        <w:t>ت خطة عمل كيب تاون العالمية لبيانات التنمية المستدامة</w:t>
      </w:r>
      <w:r w:rsidR="00BF5F3A">
        <w:rPr>
          <w:rFonts w:asciiTheme="majorBidi" w:eastAsia="Times New Roman" w:hAnsiTheme="majorBidi" w:cstheme="majorBidi" w:hint="cs"/>
          <w:sz w:val="24"/>
          <w:szCs w:val="28"/>
          <w:rtl/>
          <w:lang w:val="en-GB" w:bidi="ar-LB"/>
        </w:rPr>
        <w:t xml:space="preserve"> (</w:t>
      </w:r>
      <w:r w:rsidR="00BF5F3A" w:rsidRPr="00BF5F3A">
        <w:rPr>
          <w:rFonts w:asciiTheme="majorBidi" w:eastAsia="Times New Roman" w:hAnsiTheme="majorBidi" w:cstheme="majorBidi"/>
          <w:sz w:val="24"/>
          <w:szCs w:val="28"/>
          <w:lang w:val="en-GB" w:bidi="ar-LB"/>
        </w:rPr>
        <w:t xml:space="preserve"> </w:t>
      </w:r>
      <w:r w:rsidR="00BF5F3A" w:rsidRPr="0093422F">
        <w:rPr>
          <w:rFonts w:asciiTheme="majorBidi" w:eastAsia="Times New Roman" w:hAnsiTheme="majorBidi" w:cstheme="majorBidi"/>
          <w:sz w:val="24"/>
          <w:szCs w:val="28"/>
          <w:lang w:val="en-GB" w:bidi="ar-LB"/>
        </w:rPr>
        <w:t>Cape Town Global Action</w:t>
      </w:r>
      <w:r w:rsidR="00BF5F3A">
        <w:rPr>
          <w:rFonts w:asciiTheme="majorBidi" w:eastAsia="Times New Roman" w:hAnsiTheme="majorBidi" w:cstheme="majorBidi" w:hint="cs"/>
          <w:sz w:val="24"/>
          <w:szCs w:val="28"/>
          <w:rtl/>
          <w:lang w:val="en-GB" w:bidi="ar-LB"/>
        </w:rPr>
        <w:t xml:space="preserve"> </w:t>
      </w:r>
      <w:r w:rsidR="00BF5F3A" w:rsidRPr="0093422F">
        <w:rPr>
          <w:rFonts w:asciiTheme="majorBidi" w:eastAsia="Times New Roman" w:hAnsiTheme="majorBidi" w:cstheme="majorBidi"/>
          <w:sz w:val="24"/>
          <w:szCs w:val="28"/>
          <w:lang w:val="en-GB" w:bidi="ar-LB"/>
        </w:rPr>
        <w:t>Plan for Sustainable Development Data</w:t>
      </w:r>
      <w:r w:rsidR="00BF5F3A">
        <w:rPr>
          <w:rFonts w:asciiTheme="majorBidi" w:eastAsia="Times New Roman" w:hAnsiTheme="majorBidi" w:cstheme="majorBidi" w:hint="cs"/>
          <w:sz w:val="24"/>
          <w:szCs w:val="28"/>
          <w:rtl/>
          <w:lang w:val="en-GB" w:bidi="ar-LB"/>
        </w:rPr>
        <w:t xml:space="preserve">) </w:t>
      </w:r>
      <w:r w:rsidRPr="002D49A4">
        <w:rPr>
          <w:rFonts w:asciiTheme="majorBidi" w:eastAsia="Times New Roman" w:hAnsiTheme="majorBidi" w:cstheme="majorBidi" w:hint="cs"/>
          <w:sz w:val="24"/>
          <w:szCs w:val="28"/>
          <w:rtl/>
          <w:lang w:val="en-GB" w:bidi="ar-LB"/>
        </w:rPr>
        <w:t xml:space="preserve">بضرورة تسهيل تطبيق التقنيات الحديثة ومصادر البيانات الجديدة في الأنشطة الإحصائية الرئيسية لدعم تنفيذ خطة عام 2030 وكذلك تتبع التقدم المحرز في أهداف التنمية المستدامة. </w:t>
      </w:r>
      <w:r w:rsidR="00827D4A">
        <w:rPr>
          <w:rFonts w:asciiTheme="majorBidi" w:eastAsia="Times New Roman" w:hAnsiTheme="majorBidi" w:cstheme="majorBidi" w:hint="cs"/>
          <w:sz w:val="24"/>
          <w:szCs w:val="28"/>
          <w:rtl/>
          <w:lang w:val="en-GB" w:bidi="ar-LB"/>
        </w:rPr>
        <w:t>و</w:t>
      </w:r>
      <w:r w:rsidRPr="002D49A4">
        <w:rPr>
          <w:rFonts w:asciiTheme="majorBidi" w:eastAsia="Times New Roman" w:hAnsiTheme="majorBidi" w:cstheme="majorBidi" w:hint="cs"/>
          <w:sz w:val="24"/>
          <w:szCs w:val="28"/>
          <w:rtl/>
          <w:lang w:val="en-GB" w:bidi="ar-LB"/>
        </w:rPr>
        <w:t xml:space="preserve">على وجه الخصوص، يدعو إلى تحديد وإزالة الحواجز التي تحول دون استخدام مصادر البيانات الجديدة، بما في ذلك </w:t>
      </w:r>
      <w:r w:rsidR="0043456E">
        <w:rPr>
          <w:rFonts w:asciiTheme="majorBidi" w:eastAsia="Times New Roman" w:hAnsiTheme="majorBidi" w:cstheme="majorBidi" w:hint="cs"/>
          <w:sz w:val="24"/>
          <w:szCs w:val="28"/>
          <w:rtl/>
          <w:lang w:val="en-GB" w:bidi="ar-LB"/>
        </w:rPr>
        <w:t xml:space="preserve">بيانات </w:t>
      </w:r>
      <w:r w:rsidRPr="002D49A4">
        <w:rPr>
          <w:rFonts w:asciiTheme="majorBidi" w:eastAsia="Times New Roman" w:hAnsiTheme="majorBidi" w:cstheme="majorBidi" w:hint="cs"/>
          <w:sz w:val="24"/>
          <w:szCs w:val="28"/>
          <w:rtl/>
          <w:lang w:val="en-GB" w:bidi="ar-LB"/>
        </w:rPr>
        <w:t>السجلات الإدارية، ونظم المعلومات الجغرافية المكانية، وغيرها من مصادر البيانات المبتكرة</w:t>
      </w:r>
      <w:r w:rsidR="00E07880">
        <w:rPr>
          <w:rFonts w:asciiTheme="majorBidi" w:eastAsia="Times New Roman" w:hAnsiTheme="majorBidi" w:cstheme="majorBidi" w:hint="cs"/>
          <w:sz w:val="24"/>
          <w:szCs w:val="28"/>
          <w:rtl/>
          <w:lang w:val="en-GB" w:bidi="ar-LB"/>
        </w:rPr>
        <w:t>.</w:t>
      </w:r>
    </w:p>
    <w:p w14:paraId="76CC1983" w14:textId="0EFBB539" w:rsidR="001C51F2" w:rsidRPr="002D49A4" w:rsidRDefault="001C51F2" w:rsidP="0093422F">
      <w:pPr>
        <w:spacing w:after="0" w:line="360" w:lineRule="atLeast"/>
        <w:jc w:val="both"/>
        <w:rPr>
          <w:rFonts w:asciiTheme="majorBidi" w:eastAsia="Times New Roman" w:hAnsiTheme="majorBidi" w:cstheme="majorBidi"/>
          <w:sz w:val="24"/>
          <w:szCs w:val="28"/>
          <w:lang w:bidi="ar-LB"/>
        </w:rPr>
      </w:pPr>
    </w:p>
    <w:p w14:paraId="5102FC8C" w14:textId="0AE22547" w:rsidR="00E07880" w:rsidRPr="00E07880" w:rsidRDefault="00E07880" w:rsidP="005A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Theme="majorBidi" w:eastAsia="Times New Roman" w:hAnsiTheme="majorBidi" w:cstheme="majorBidi"/>
          <w:sz w:val="24"/>
          <w:szCs w:val="28"/>
          <w:lang w:val="en-GB" w:bidi="ar-LB"/>
        </w:rPr>
      </w:pPr>
      <w:r w:rsidRPr="00E07880">
        <w:rPr>
          <w:rFonts w:asciiTheme="majorBidi" w:eastAsia="Times New Roman" w:hAnsiTheme="majorBidi" w:cstheme="majorBidi" w:hint="cs"/>
          <w:sz w:val="24"/>
          <w:szCs w:val="28"/>
          <w:rtl/>
          <w:lang w:val="en-GB" w:bidi="ar-LB"/>
        </w:rPr>
        <w:t>في تموز/ يولي</w:t>
      </w:r>
      <w:r w:rsidR="00BF5F3A" w:rsidRPr="00BF5F3A">
        <w:rPr>
          <w:rFonts w:asciiTheme="majorBidi" w:eastAsia="Times New Roman" w:hAnsiTheme="majorBidi" w:cstheme="majorBidi" w:hint="cs"/>
          <w:sz w:val="24"/>
          <w:szCs w:val="28"/>
          <w:rtl/>
          <w:lang w:val="en-GB" w:bidi="ar-LB"/>
        </w:rPr>
        <w:t>و</w:t>
      </w:r>
      <w:r w:rsidRPr="00E07880">
        <w:rPr>
          <w:rFonts w:asciiTheme="majorBidi" w:eastAsia="Times New Roman" w:hAnsiTheme="majorBidi" w:cstheme="majorBidi" w:hint="cs"/>
          <w:sz w:val="24"/>
          <w:szCs w:val="28"/>
          <w:rtl/>
          <w:lang w:val="en-GB" w:bidi="ar-LB"/>
        </w:rPr>
        <w:t xml:space="preserve"> 2016، اتخذ المجلس الاقتصادي والاجتماعي القرار 2016/27 بشأن تعزيز الترتيبات المؤسسية بشأن إدارة المعلومات الجغرافية المكانية، والذي أقر</w:t>
      </w:r>
      <w:r w:rsidR="00827D4A">
        <w:rPr>
          <w:rFonts w:asciiTheme="majorBidi" w:eastAsia="Times New Roman" w:hAnsiTheme="majorBidi" w:cstheme="majorBidi" w:hint="cs"/>
          <w:sz w:val="24"/>
          <w:szCs w:val="28"/>
          <w:rtl/>
          <w:lang w:val="en-GB" w:bidi="ar-LB"/>
        </w:rPr>
        <w:t>َّ</w:t>
      </w:r>
      <w:r w:rsidRPr="00E07880">
        <w:rPr>
          <w:rFonts w:asciiTheme="majorBidi" w:eastAsia="Times New Roman" w:hAnsiTheme="majorBidi" w:cstheme="majorBidi" w:hint="cs"/>
          <w:sz w:val="24"/>
          <w:szCs w:val="28"/>
          <w:rtl/>
          <w:lang w:val="en-GB" w:bidi="ar-LB"/>
        </w:rPr>
        <w:t xml:space="preserve"> فيه أهمية المعلومات الجغرافية المكانية لمختلف جداول أعمال سياسات الأمم المتحدة، ولا سيما خطة التنمية المستدامة لعام 2030. ودعا إلى الإبلاغ عن جميع المسائل المتعلقة بال</w:t>
      </w:r>
      <w:r w:rsidR="0043456E">
        <w:rPr>
          <w:rFonts w:asciiTheme="majorBidi" w:eastAsia="Times New Roman" w:hAnsiTheme="majorBidi" w:cstheme="majorBidi" w:hint="cs"/>
          <w:sz w:val="24"/>
          <w:szCs w:val="28"/>
          <w:rtl/>
          <w:lang w:val="en-GB" w:bidi="ar-LB"/>
        </w:rPr>
        <w:t>موقع الجغرافي</w:t>
      </w:r>
      <w:r w:rsidRPr="00E07880">
        <w:rPr>
          <w:rFonts w:asciiTheme="majorBidi" w:eastAsia="Times New Roman" w:hAnsiTheme="majorBidi" w:cstheme="majorBidi" w:hint="cs"/>
          <w:sz w:val="24"/>
          <w:szCs w:val="28"/>
          <w:rtl/>
          <w:lang w:val="en-GB" w:bidi="ar-LB"/>
        </w:rPr>
        <w:t xml:space="preserve"> والمعلومات الجغرافية المكانية والمواضيع ذات الصلة لأنها ضرورية لضمان عدم ترك أي شخص وراءه.</w:t>
      </w:r>
    </w:p>
    <w:p w14:paraId="02D2808C" w14:textId="730481CF" w:rsidR="00917431" w:rsidRDefault="00917431" w:rsidP="00917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heme="majorBidi" w:eastAsia="Times New Roman" w:hAnsiTheme="majorBidi" w:cstheme="majorBidi"/>
          <w:sz w:val="24"/>
          <w:szCs w:val="28"/>
          <w:lang w:val="en-GB" w:bidi="ar-LB"/>
        </w:rPr>
      </w:pPr>
    </w:p>
    <w:p w14:paraId="7B19FEB0" w14:textId="7B9EAF11" w:rsidR="008B6C7A" w:rsidRDefault="00E07880" w:rsidP="00E07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Theme="majorBidi" w:eastAsia="Times New Roman" w:hAnsiTheme="majorBidi" w:cstheme="majorBidi"/>
          <w:sz w:val="24"/>
          <w:szCs w:val="28"/>
          <w:rtl/>
          <w:lang w:val="en-GB" w:bidi="ar-LB"/>
        </w:rPr>
      </w:pPr>
      <w:r w:rsidRPr="00E07880">
        <w:rPr>
          <w:rFonts w:asciiTheme="majorBidi" w:eastAsia="Times New Roman" w:hAnsiTheme="majorBidi" w:cstheme="majorBidi" w:hint="cs"/>
          <w:sz w:val="24"/>
          <w:szCs w:val="28"/>
          <w:rtl/>
          <w:lang w:val="en-GB" w:bidi="ar-LB"/>
        </w:rPr>
        <w:t>هناك حاجة إلى الموقع الجغرافي لمعرفة مكان وجود أو مكان وقوع حدث</w:t>
      </w:r>
      <w:r w:rsidR="00827D4A">
        <w:rPr>
          <w:rFonts w:asciiTheme="majorBidi" w:eastAsia="Times New Roman" w:hAnsiTheme="majorBidi" w:cstheme="majorBidi" w:hint="cs"/>
          <w:sz w:val="24"/>
          <w:szCs w:val="28"/>
          <w:rtl/>
          <w:lang w:val="en-GB" w:bidi="ar-LB"/>
        </w:rPr>
        <w:t xml:space="preserve"> ما</w:t>
      </w:r>
      <w:r w:rsidRPr="00E07880">
        <w:rPr>
          <w:rFonts w:asciiTheme="majorBidi" w:eastAsia="Times New Roman" w:hAnsiTheme="majorBidi" w:cstheme="majorBidi" w:hint="cs"/>
          <w:sz w:val="24"/>
          <w:szCs w:val="28"/>
          <w:rtl/>
          <w:lang w:val="en-GB" w:bidi="ar-LB"/>
        </w:rPr>
        <w:t>، والسماح لصانعي القرار بالرد</w:t>
      </w:r>
      <w:r w:rsidR="00827D4A">
        <w:rPr>
          <w:rFonts w:asciiTheme="majorBidi" w:eastAsia="Times New Roman" w:hAnsiTheme="majorBidi" w:cstheme="majorBidi" w:hint="cs"/>
          <w:sz w:val="24"/>
          <w:szCs w:val="28"/>
          <w:rtl/>
          <w:lang w:val="en-GB" w:bidi="ar-LB"/>
        </w:rPr>
        <w:t>ّ</w:t>
      </w:r>
      <w:r w:rsidRPr="00E07880">
        <w:rPr>
          <w:rFonts w:asciiTheme="majorBidi" w:eastAsia="Times New Roman" w:hAnsiTheme="majorBidi" w:cstheme="majorBidi" w:hint="cs"/>
          <w:sz w:val="24"/>
          <w:szCs w:val="28"/>
          <w:rtl/>
          <w:lang w:val="en-GB" w:bidi="ar-LB"/>
        </w:rPr>
        <w:t xml:space="preserve">. كما </w:t>
      </w:r>
      <w:r w:rsidR="00827D4A">
        <w:rPr>
          <w:rFonts w:asciiTheme="majorBidi" w:eastAsia="Times New Roman" w:hAnsiTheme="majorBidi" w:cstheme="majorBidi" w:hint="cs"/>
          <w:sz w:val="24"/>
          <w:szCs w:val="28"/>
          <w:rtl/>
          <w:lang w:val="en-GB" w:bidi="ar-LB"/>
        </w:rPr>
        <w:t>إنَّ</w:t>
      </w:r>
      <w:r w:rsidR="00827D4A" w:rsidRPr="00E07880">
        <w:rPr>
          <w:rFonts w:asciiTheme="majorBidi" w:eastAsia="Times New Roman" w:hAnsiTheme="majorBidi" w:cstheme="majorBidi" w:hint="cs"/>
          <w:sz w:val="24"/>
          <w:szCs w:val="28"/>
          <w:rtl/>
          <w:lang w:val="en-GB" w:bidi="ar-LB"/>
        </w:rPr>
        <w:t xml:space="preserve"> </w:t>
      </w:r>
      <w:r w:rsidRPr="00E07880">
        <w:rPr>
          <w:rFonts w:asciiTheme="majorBidi" w:eastAsia="Times New Roman" w:hAnsiTheme="majorBidi" w:cstheme="majorBidi" w:hint="cs"/>
          <w:sz w:val="24"/>
          <w:szCs w:val="28"/>
          <w:rtl/>
          <w:lang w:val="en-GB" w:bidi="ar-LB"/>
        </w:rPr>
        <w:t xml:space="preserve">تكامل المعلومات الجغرافية المكانية مع البيانات والإحصاءات الخاصة بأهداف التنمية المستدامة له دور أساسي في إنتاج عدد من المؤشرات ولتمكين تشغيل </w:t>
      </w:r>
      <w:r w:rsidR="00B92903">
        <w:rPr>
          <w:rFonts w:asciiTheme="majorBidi" w:eastAsia="Times New Roman" w:hAnsiTheme="majorBidi" w:cstheme="majorBidi" w:hint="cs"/>
          <w:sz w:val="24"/>
          <w:szCs w:val="28"/>
          <w:rtl/>
          <w:lang w:val="en-GB" w:bidi="ar-LB"/>
        </w:rPr>
        <w:t>ا</w:t>
      </w:r>
      <w:r w:rsidRPr="00E07880">
        <w:rPr>
          <w:rFonts w:asciiTheme="majorBidi" w:eastAsia="Times New Roman" w:hAnsiTheme="majorBidi" w:cstheme="majorBidi" w:hint="cs"/>
          <w:sz w:val="24"/>
          <w:szCs w:val="28"/>
          <w:rtl/>
          <w:lang w:val="en-GB" w:bidi="ar-LB"/>
        </w:rPr>
        <w:t>لبيانات عبر النظم الإيكولوجية للبيانات وربط مجموعات البيانات داخل البلدان وفيما بينها</w:t>
      </w:r>
      <w:r w:rsidR="00B92903">
        <w:rPr>
          <w:rFonts w:asciiTheme="majorBidi" w:eastAsia="Times New Roman" w:hAnsiTheme="majorBidi" w:cstheme="majorBidi" w:hint="cs"/>
          <w:sz w:val="24"/>
          <w:szCs w:val="28"/>
          <w:rtl/>
          <w:lang w:val="en-GB" w:bidi="ar-LB"/>
        </w:rPr>
        <w:t>.</w:t>
      </w:r>
    </w:p>
    <w:p w14:paraId="2A479BCA" w14:textId="708F9443" w:rsidR="00E07880" w:rsidRDefault="00E07880" w:rsidP="00E07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tLeast"/>
        <w:jc w:val="both"/>
        <w:rPr>
          <w:rFonts w:asciiTheme="majorBidi" w:eastAsia="Times New Roman" w:hAnsiTheme="majorBidi" w:cstheme="majorBidi"/>
          <w:sz w:val="24"/>
          <w:szCs w:val="28"/>
          <w:rtl/>
          <w:lang w:val="en-GB" w:bidi="ar-LB"/>
        </w:rPr>
      </w:pPr>
    </w:p>
    <w:p w14:paraId="65E87D5C" w14:textId="2947FF47" w:rsidR="00E07880" w:rsidRDefault="006845F5" w:rsidP="00E07880">
      <w:pPr>
        <w:pStyle w:val="HTMLPreformatted"/>
        <w:bidi/>
        <w:spacing w:line="360" w:lineRule="atLeast"/>
        <w:jc w:val="both"/>
        <w:rPr>
          <w:rFonts w:asciiTheme="majorBidi" w:hAnsiTheme="majorBidi" w:cstheme="majorBidi"/>
          <w:sz w:val="24"/>
          <w:szCs w:val="28"/>
          <w:lang w:val="en-GB" w:bidi="ar-LB"/>
        </w:rPr>
      </w:pPr>
      <w:r>
        <w:rPr>
          <w:rFonts w:asciiTheme="majorBidi" w:hAnsiTheme="majorBidi" w:cstheme="majorBidi" w:hint="cs"/>
          <w:sz w:val="24"/>
          <w:szCs w:val="28"/>
          <w:rtl/>
          <w:lang w:val="en-GB" w:bidi="ar-LB"/>
        </w:rPr>
        <w:t>و</w:t>
      </w:r>
      <w:r w:rsidR="00E07880" w:rsidRPr="00E07880">
        <w:rPr>
          <w:rFonts w:asciiTheme="majorBidi" w:hAnsiTheme="majorBidi" w:cstheme="majorBidi" w:hint="cs"/>
          <w:sz w:val="24"/>
          <w:szCs w:val="28"/>
          <w:rtl/>
          <w:lang w:val="en-GB" w:bidi="ar-LB"/>
        </w:rPr>
        <w:t xml:space="preserve">في إطار مشروع الأمم المتحدة </w:t>
      </w:r>
      <w:r w:rsidR="0081052F">
        <w:rPr>
          <w:rFonts w:asciiTheme="majorBidi" w:hAnsiTheme="majorBidi" w:cstheme="majorBidi" w:hint="cs"/>
          <w:sz w:val="24"/>
          <w:szCs w:val="28"/>
          <w:rtl/>
          <w:lang w:val="en-GB" w:bidi="ar-LB"/>
        </w:rPr>
        <w:t>لبناء قدرات</w:t>
      </w:r>
      <w:r w:rsidR="00E07880" w:rsidRPr="00E07880">
        <w:rPr>
          <w:rFonts w:asciiTheme="majorBidi" w:hAnsiTheme="majorBidi" w:cstheme="majorBidi" w:hint="cs"/>
          <w:sz w:val="24"/>
          <w:szCs w:val="28"/>
          <w:rtl/>
          <w:lang w:val="en-GB" w:bidi="ar-LB"/>
        </w:rPr>
        <w:t xml:space="preserve"> الدول الأعضاء على تجميع مؤشرات أهداف التنمية المستدامة ومواصلة استكشاف وتشجيع استخدام وتكامل مصادر البيانات التكميلية ، بما في ذلك البيانات الإدارية والبيانات </w:t>
      </w:r>
      <w:r w:rsidR="00E07880" w:rsidRPr="00E07880">
        <w:rPr>
          <w:rFonts w:asciiTheme="majorBidi" w:hAnsiTheme="majorBidi" w:cstheme="majorBidi" w:hint="cs"/>
          <w:sz w:val="24"/>
          <w:szCs w:val="28"/>
          <w:rtl/>
          <w:lang w:val="en-GB" w:bidi="ar-LB"/>
        </w:rPr>
        <w:lastRenderedPageBreak/>
        <w:t>المبتكرة (البيانات الضخمة) والمعلومات الجغرافية المكانية</w:t>
      </w:r>
      <w:r w:rsidR="0081052F">
        <w:rPr>
          <w:rFonts w:asciiTheme="majorBidi" w:hAnsiTheme="majorBidi" w:cstheme="majorBidi" w:hint="cs"/>
          <w:sz w:val="24"/>
          <w:szCs w:val="28"/>
          <w:rtl/>
          <w:lang w:val="en-GB" w:bidi="ar-LB"/>
        </w:rPr>
        <w:t xml:space="preserve">، تنظم اللجنة </w:t>
      </w:r>
      <w:r w:rsidR="00E07880" w:rsidRPr="00E07880">
        <w:rPr>
          <w:rFonts w:asciiTheme="majorBidi" w:hAnsiTheme="majorBidi" w:cstheme="majorBidi" w:hint="cs"/>
          <w:sz w:val="24"/>
          <w:szCs w:val="28"/>
          <w:rtl/>
          <w:lang w:val="en-GB" w:bidi="ar-LB"/>
        </w:rPr>
        <w:t>الاقتصادية والاجتماعية لغربي آسيا (</w:t>
      </w:r>
      <w:r w:rsidR="00E07880" w:rsidRPr="00E07880">
        <w:rPr>
          <w:rFonts w:asciiTheme="majorBidi" w:hAnsiTheme="majorBidi" w:cstheme="majorBidi" w:hint="cs"/>
          <w:sz w:val="24"/>
          <w:szCs w:val="28"/>
          <w:lang w:val="en-GB" w:bidi="ar-LB"/>
        </w:rPr>
        <w:t>ESCWA</w:t>
      </w:r>
      <w:r w:rsidR="00E07880" w:rsidRPr="00E07880">
        <w:rPr>
          <w:rFonts w:asciiTheme="majorBidi" w:hAnsiTheme="majorBidi" w:cstheme="majorBidi" w:hint="cs"/>
          <w:sz w:val="24"/>
          <w:szCs w:val="28"/>
          <w:rtl/>
          <w:lang w:val="en-GB" w:bidi="ar-LB"/>
        </w:rPr>
        <w:t>)، بالتعاون مع شعبة الإحصاء بالأمم المتحدة (</w:t>
      </w:r>
      <w:r w:rsidR="00E07880" w:rsidRPr="00E07880">
        <w:rPr>
          <w:rFonts w:asciiTheme="majorBidi" w:hAnsiTheme="majorBidi" w:cstheme="majorBidi" w:hint="cs"/>
          <w:sz w:val="24"/>
          <w:szCs w:val="28"/>
          <w:lang w:val="en-GB" w:bidi="ar-LB"/>
        </w:rPr>
        <w:t>UNSD</w:t>
      </w:r>
      <w:r w:rsidR="00E07880" w:rsidRPr="00E07880">
        <w:rPr>
          <w:rFonts w:asciiTheme="majorBidi" w:hAnsiTheme="majorBidi" w:cstheme="majorBidi" w:hint="cs"/>
          <w:sz w:val="24"/>
          <w:szCs w:val="28"/>
          <w:rtl/>
          <w:lang w:val="en-GB" w:bidi="ar-LB"/>
        </w:rPr>
        <w:t>) ،</w:t>
      </w:r>
      <w:r w:rsidR="00A327A1">
        <w:rPr>
          <w:rFonts w:asciiTheme="majorBidi" w:hAnsiTheme="majorBidi" w:cstheme="majorBidi" w:hint="cs"/>
          <w:sz w:val="24"/>
          <w:szCs w:val="28"/>
          <w:rtl/>
          <w:lang w:val="en-GB" w:bidi="ar-LB"/>
        </w:rPr>
        <w:t>وبرنامج الأمم المتحدة للبيئة (</w:t>
      </w:r>
      <w:r w:rsidR="00A327A1" w:rsidRPr="006730CA">
        <w:rPr>
          <w:rFonts w:asciiTheme="majorBidi" w:hAnsiTheme="majorBidi" w:cstheme="majorBidi"/>
          <w:sz w:val="24"/>
          <w:szCs w:val="28"/>
          <w:lang w:val="en-GB" w:bidi="ar-LB"/>
        </w:rPr>
        <w:t>UNEP</w:t>
      </w:r>
      <w:r w:rsidR="00A327A1" w:rsidRPr="006730CA">
        <w:rPr>
          <w:rFonts w:asciiTheme="majorBidi" w:hAnsiTheme="majorBidi" w:cstheme="majorBidi" w:hint="cs"/>
          <w:sz w:val="24"/>
          <w:szCs w:val="28"/>
          <w:rtl/>
          <w:lang w:val="en-GB" w:bidi="ar-LB"/>
        </w:rPr>
        <w:t>)</w:t>
      </w:r>
      <w:r w:rsidR="006730CA">
        <w:rPr>
          <w:rFonts w:asciiTheme="majorBidi" w:hAnsiTheme="majorBidi" w:cstheme="majorBidi" w:hint="cs"/>
          <w:sz w:val="24"/>
          <w:szCs w:val="28"/>
          <w:rtl/>
          <w:lang w:val="en-GB" w:bidi="ar-LB"/>
        </w:rPr>
        <w:t>، و</w:t>
      </w:r>
      <w:r w:rsidR="006730CA" w:rsidRPr="006730CA">
        <w:rPr>
          <w:rFonts w:asciiTheme="majorBidi" w:hAnsiTheme="majorBidi" w:cstheme="majorBidi"/>
          <w:sz w:val="24"/>
          <w:szCs w:val="28"/>
          <w:rtl/>
          <w:lang w:val="en-GB" w:bidi="ar-LB"/>
        </w:rPr>
        <w:t xml:space="preserve">برنامج الأمم المتحدة للمستوطنات البشرية (الموئل) </w:t>
      </w:r>
      <w:r w:rsidR="006730CA">
        <w:rPr>
          <w:rFonts w:asciiTheme="majorBidi" w:hAnsiTheme="majorBidi" w:cstheme="majorBidi" w:hint="cs"/>
          <w:sz w:val="24"/>
          <w:szCs w:val="28"/>
          <w:rtl/>
          <w:lang w:val="en-GB" w:bidi="ar-LB"/>
        </w:rPr>
        <w:t>(</w:t>
      </w:r>
      <w:r w:rsidR="006730CA">
        <w:rPr>
          <w:rFonts w:asciiTheme="majorBidi" w:hAnsiTheme="majorBidi" w:cstheme="majorBidi"/>
          <w:sz w:val="24"/>
          <w:szCs w:val="28"/>
          <w:lang w:val="fr-FR" w:bidi="ar-LB"/>
        </w:rPr>
        <w:t>UN</w:t>
      </w:r>
      <w:r w:rsidR="006730CA">
        <w:rPr>
          <w:rFonts w:asciiTheme="majorBidi" w:hAnsiTheme="majorBidi" w:cstheme="majorBidi"/>
          <w:sz w:val="24"/>
          <w:szCs w:val="28"/>
          <w:lang w:bidi="ar-LB"/>
        </w:rPr>
        <w:t>-Habitat</w:t>
      </w:r>
      <w:r w:rsidR="006730CA">
        <w:rPr>
          <w:rFonts w:asciiTheme="majorBidi" w:hAnsiTheme="majorBidi" w:cstheme="majorBidi" w:hint="cs"/>
          <w:sz w:val="24"/>
          <w:szCs w:val="28"/>
          <w:rtl/>
          <w:lang w:bidi="ar-LB"/>
        </w:rPr>
        <w:t>)</w:t>
      </w:r>
      <w:r w:rsidR="009C3973">
        <w:rPr>
          <w:rFonts w:asciiTheme="majorBidi" w:hAnsiTheme="majorBidi" w:cstheme="majorBidi" w:hint="cs"/>
          <w:sz w:val="24"/>
          <w:szCs w:val="28"/>
          <w:rtl/>
          <w:lang w:bidi="ar-LB"/>
        </w:rPr>
        <w:t xml:space="preserve">، </w:t>
      </w:r>
      <w:r w:rsidR="00893468" w:rsidRPr="0080641D">
        <w:rPr>
          <w:rFonts w:asciiTheme="majorBidi" w:hAnsiTheme="majorBidi" w:cstheme="majorBidi" w:hint="cs"/>
          <w:sz w:val="24"/>
          <w:szCs w:val="28"/>
          <w:rtl/>
          <w:lang w:bidi="ar-LB"/>
        </w:rPr>
        <w:t>واللجنة الاقتصادية والاجتماعية لآسيا والمحيط الهادئ</w:t>
      </w:r>
      <w:r w:rsidR="000D1B6C" w:rsidRPr="00E07880">
        <w:rPr>
          <w:rFonts w:asciiTheme="majorBidi" w:hAnsiTheme="majorBidi" w:cstheme="majorBidi" w:hint="cs"/>
          <w:sz w:val="24"/>
          <w:szCs w:val="28"/>
          <w:rtl/>
          <w:lang w:val="en-GB" w:bidi="ar-LB"/>
        </w:rPr>
        <w:t>،</w:t>
      </w:r>
      <w:r w:rsidR="006730CA">
        <w:rPr>
          <w:rFonts w:asciiTheme="majorBidi" w:hAnsiTheme="majorBidi" w:cstheme="majorBidi" w:hint="cs"/>
          <w:sz w:val="24"/>
          <w:szCs w:val="28"/>
          <w:rtl/>
          <w:lang w:bidi="ar-LB"/>
        </w:rPr>
        <w:t xml:space="preserve"> </w:t>
      </w:r>
      <w:r w:rsidR="00E07880" w:rsidRPr="00E07880">
        <w:rPr>
          <w:rFonts w:asciiTheme="majorBidi" w:hAnsiTheme="majorBidi" w:cstheme="majorBidi" w:hint="cs"/>
          <w:sz w:val="24"/>
          <w:szCs w:val="28"/>
          <w:rtl/>
          <w:lang w:val="en-GB" w:bidi="ar-LB"/>
        </w:rPr>
        <w:t>والمعهد العربي للتدريب والبح</w:t>
      </w:r>
      <w:r w:rsidR="0081052F">
        <w:rPr>
          <w:rFonts w:asciiTheme="majorBidi" w:hAnsiTheme="majorBidi" w:cstheme="majorBidi" w:hint="cs"/>
          <w:sz w:val="24"/>
          <w:szCs w:val="28"/>
          <w:rtl/>
          <w:lang w:val="en-GB" w:bidi="ar-LB"/>
        </w:rPr>
        <w:t>و</w:t>
      </w:r>
      <w:r w:rsidR="00E07880" w:rsidRPr="00E07880">
        <w:rPr>
          <w:rFonts w:asciiTheme="majorBidi" w:hAnsiTheme="majorBidi" w:cstheme="majorBidi" w:hint="cs"/>
          <w:sz w:val="24"/>
          <w:szCs w:val="28"/>
          <w:rtl/>
          <w:lang w:val="en-GB" w:bidi="ar-LB"/>
        </w:rPr>
        <w:t>ث الإحصا</w:t>
      </w:r>
      <w:r w:rsidR="0081052F">
        <w:rPr>
          <w:rFonts w:asciiTheme="majorBidi" w:hAnsiTheme="majorBidi" w:cstheme="majorBidi" w:hint="cs"/>
          <w:sz w:val="24"/>
          <w:szCs w:val="28"/>
          <w:rtl/>
          <w:lang w:val="en-GB" w:bidi="ar-LB"/>
        </w:rPr>
        <w:t>ئية</w:t>
      </w:r>
      <w:r w:rsidR="00E07880" w:rsidRPr="00E07880">
        <w:rPr>
          <w:rFonts w:asciiTheme="majorBidi" w:hAnsiTheme="majorBidi" w:cstheme="majorBidi" w:hint="cs"/>
          <w:sz w:val="24"/>
          <w:szCs w:val="28"/>
          <w:rtl/>
          <w:lang w:val="en-GB" w:bidi="ar-LB"/>
        </w:rPr>
        <w:t xml:space="preserve"> (</w:t>
      </w:r>
      <w:r w:rsidR="00E07880" w:rsidRPr="00E07880">
        <w:rPr>
          <w:rFonts w:asciiTheme="majorBidi" w:hAnsiTheme="majorBidi" w:cstheme="majorBidi" w:hint="cs"/>
          <w:sz w:val="24"/>
          <w:szCs w:val="28"/>
          <w:lang w:val="en-GB" w:bidi="ar-LB"/>
        </w:rPr>
        <w:t>AITRS</w:t>
      </w:r>
      <w:r w:rsidR="00E07880" w:rsidRPr="00E07880">
        <w:rPr>
          <w:rFonts w:asciiTheme="majorBidi" w:hAnsiTheme="majorBidi" w:cstheme="majorBidi" w:hint="cs"/>
          <w:sz w:val="24"/>
          <w:szCs w:val="28"/>
          <w:rtl/>
          <w:lang w:val="en-GB" w:bidi="ar-LB"/>
        </w:rPr>
        <w:t xml:space="preserve">) "ورشة عمل إقليمية </w:t>
      </w:r>
      <w:r w:rsidR="00A327A1" w:rsidRPr="006730CA">
        <w:rPr>
          <w:rFonts w:asciiTheme="majorBidi" w:hAnsiTheme="majorBidi" w:cstheme="majorBidi" w:hint="cs"/>
          <w:sz w:val="24"/>
          <w:szCs w:val="28"/>
          <w:rtl/>
          <w:lang w:val="en-GB" w:bidi="ar-LB"/>
        </w:rPr>
        <w:t>افتراضية عبر منصة تفاعلية عبر الشبك</w:t>
      </w:r>
      <w:r w:rsidR="00A327A1" w:rsidRPr="006730CA">
        <w:rPr>
          <w:rFonts w:asciiTheme="majorBidi" w:hAnsiTheme="majorBidi" w:cstheme="majorBidi" w:hint="eastAsia"/>
          <w:sz w:val="24"/>
          <w:szCs w:val="28"/>
          <w:rtl/>
          <w:lang w:val="en-GB" w:bidi="ar-LB"/>
        </w:rPr>
        <w:t>ة</w:t>
      </w:r>
      <w:r w:rsidR="00A327A1" w:rsidRPr="006730CA">
        <w:rPr>
          <w:rFonts w:asciiTheme="majorBidi" w:hAnsiTheme="majorBidi" w:cstheme="majorBidi" w:hint="cs"/>
          <w:sz w:val="24"/>
          <w:szCs w:val="28"/>
          <w:rtl/>
          <w:lang w:val="en-GB" w:bidi="ar-LB"/>
        </w:rPr>
        <w:t xml:space="preserve"> الإلكتروني</w:t>
      </w:r>
      <w:r w:rsidR="00A327A1" w:rsidRPr="006730CA">
        <w:rPr>
          <w:rFonts w:asciiTheme="majorBidi" w:hAnsiTheme="majorBidi" w:cstheme="majorBidi" w:hint="eastAsia"/>
          <w:sz w:val="24"/>
          <w:szCs w:val="28"/>
          <w:rtl/>
          <w:lang w:val="en-GB" w:bidi="ar-LB"/>
        </w:rPr>
        <w:t>ة</w:t>
      </w:r>
      <w:r w:rsidR="00A327A1" w:rsidRPr="00E07880">
        <w:rPr>
          <w:rFonts w:asciiTheme="majorBidi" w:hAnsiTheme="majorBidi" w:cstheme="majorBidi" w:hint="cs"/>
          <w:sz w:val="24"/>
          <w:szCs w:val="28"/>
          <w:rtl/>
          <w:lang w:val="en-GB" w:bidi="ar-LB"/>
        </w:rPr>
        <w:t xml:space="preserve"> </w:t>
      </w:r>
      <w:r w:rsidR="00E07880" w:rsidRPr="00E07880">
        <w:rPr>
          <w:rFonts w:asciiTheme="majorBidi" w:hAnsiTheme="majorBidi" w:cstheme="majorBidi" w:hint="cs"/>
          <w:sz w:val="24"/>
          <w:szCs w:val="28"/>
          <w:rtl/>
          <w:lang w:val="en-GB" w:bidi="ar-LB"/>
        </w:rPr>
        <w:t xml:space="preserve">حول البيانات الضخمة والمعلومات الجغرافية المكانية </w:t>
      </w:r>
      <w:r w:rsidR="0081052F">
        <w:rPr>
          <w:rFonts w:asciiTheme="majorBidi" w:hAnsiTheme="majorBidi" w:cstheme="majorBidi" w:hint="cs"/>
          <w:sz w:val="24"/>
          <w:szCs w:val="28"/>
          <w:rtl/>
          <w:lang w:val="en-GB" w:bidi="ar-LB"/>
        </w:rPr>
        <w:t>ل</w:t>
      </w:r>
      <w:r w:rsidR="00E07880" w:rsidRPr="00E07880">
        <w:rPr>
          <w:rFonts w:asciiTheme="majorBidi" w:hAnsiTheme="majorBidi" w:cstheme="majorBidi" w:hint="cs"/>
          <w:sz w:val="24"/>
          <w:szCs w:val="28"/>
          <w:rtl/>
          <w:lang w:val="en-GB" w:bidi="ar-LB"/>
        </w:rPr>
        <w:t>تجميع مؤشرات أهداف التنمية المستدامة في ال</w:t>
      </w:r>
      <w:r w:rsidR="006E12B0">
        <w:rPr>
          <w:rFonts w:asciiTheme="majorBidi" w:hAnsiTheme="majorBidi" w:cstheme="majorBidi" w:hint="cs"/>
          <w:sz w:val="24"/>
          <w:szCs w:val="28"/>
          <w:rtl/>
          <w:lang w:val="en-GB" w:bidi="ar-LB"/>
        </w:rPr>
        <w:t>بلدان</w:t>
      </w:r>
      <w:r w:rsidR="00E07880" w:rsidRPr="00E07880">
        <w:rPr>
          <w:rFonts w:asciiTheme="majorBidi" w:hAnsiTheme="majorBidi" w:cstheme="majorBidi" w:hint="cs"/>
          <w:sz w:val="24"/>
          <w:szCs w:val="28"/>
          <w:rtl/>
          <w:lang w:val="en-GB" w:bidi="ar-LB"/>
        </w:rPr>
        <w:t xml:space="preserve"> العربية"</w:t>
      </w:r>
      <w:r w:rsidR="00A327A1">
        <w:rPr>
          <w:rFonts w:asciiTheme="majorBidi" w:hAnsiTheme="majorBidi" w:cstheme="majorBidi" w:hint="cs"/>
          <w:sz w:val="24"/>
          <w:szCs w:val="28"/>
          <w:rtl/>
          <w:lang w:val="en-GB" w:bidi="ar-LB"/>
        </w:rPr>
        <w:t xml:space="preserve"> </w:t>
      </w:r>
      <w:r w:rsidR="00E07880" w:rsidRPr="00E07880">
        <w:rPr>
          <w:rFonts w:asciiTheme="majorBidi" w:hAnsiTheme="majorBidi" w:cstheme="majorBidi" w:hint="cs"/>
          <w:sz w:val="24"/>
          <w:szCs w:val="28"/>
          <w:rtl/>
          <w:lang w:val="en-GB" w:bidi="ar-LB"/>
        </w:rPr>
        <w:t xml:space="preserve">خلال الفترة من </w:t>
      </w:r>
      <w:r w:rsidR="00A327A1">
        <w:rPr>
          <w:rFonts w:asciiTheme="majorBidi" w:hAnsiTheme="majorBidi" w:cstheme="majorBidi" w:hint="cs"/>
          <w:sz w:val="24"/>
          <w:szCs w:val="28"/>
          <w:rtl/>
          <w:lang w:val="en-GB" w:bidi="ar-LB"/>
        </w:rPr>
        <w:t>13 الى 15 تشرين الأول/</w:t>
      </w:r>
      <w:r>
        <w:rPr>
          <w:rFonts w:asciiTheme="majorBidi" w:hAnsiTheme="majorBidi" w:cstheme="majorBidi" w:hint="cs"/>
          <w:sz w:val="24"/>
          <w:szCs w:val="28"/>
          <w:rtl/>
          <w:lang w:val="en-GB" w:bidi="ar-LB"/>
        </w:rPr>
        <w:t xml:space="preserve">أكتوبر </w:t>
      </w:r>
      <w:r w:rsidR="00E07880" w:rsidRPr="00E07880">
        <w:rPr>
          <w:rFonts w:asciiTheme="majorBidi" w:hAnsiTheme="majorBidi" w:cstheme="majorBidi" w:hint="cs"/>
          <w:sz w:val="24"/>
          <w:szCs w:val="28"/>
          <w:rtl/>
          <w:lang w:val="en-GB" w:bidi="ar-LB"/>
        </w:rPr>
        <w:t>2020</w:t>
      </w:r>
      <w:r w:rsidR="00086FC4">
        <w:rPr>
          <w:rFonts w:asciiTheme="majorBidi" w:hAnsiTheme="majorBidi" w:cstheme="majorBidi" w:hint="cs"/>
          <w:sz w:val="24"/>
          <w:szCs w:val="28"/>
          <w:rtl/>
          <w:lang w:val="en-GB" w:bidi="ar-LB"/>
        </w:rPr>
        <w:t>.</w:t>
      </w:r>
    </w:p>
    <w:p w14:paraId="725F9A08" w14:textId="48DE893E" w:rsidR="0080641D" w:rsidRDefault="0080641D" w:rsidP="0080641D">
      <w:pPr>
        <w:pStyle w:val="HTMLPreformatted"/>
        <w:bidi/>
        <w:spacing w:line="360" w:lineRule="atLeast"/>
        <w:jc w:val="both"/>
        <w:rPr>
          <w:rFonts w:asciiTheme="majorBidi" w:hAnsiTheme="majorBidi" w:cstheme="majorBidi"/>
          <w:sz w:val="24"/>
          <w:szCs w:val="28"/>
          <w:lang w:val="en-GB" w:bidi="ar-LB"/>
        </w:rPr>
      </w:pPr>
    </w:p>
    <w:p w14:paraId="5D7E08EB" w14:textId="61945A7A" w:rsidR="00083717" w:rsidRDefault="00083717" w:rsidP="005B1BBC">
      <w:pPr>
        <w:pStyle w:val="HTMLPreformatted"/>
        <w:spacing w:line="360" w:lineRule="atLeast"/>
        <w:jc w:val="both"/>
        <w:rPr>
          <w:rFonts w:asciiTheme="majorBidi" w:hAnsiTheme="majorBidi" w:cstheme="majorBidi"/>
          <w:sz w:val="24"/>
          <w:szCs w:val="28"/>
          <w:lang w:val="en" w:bidi="ar-LB"/>
        </w:rPr>
      </w:pPr>
    </w:p>
    <w:p w14:paraId="11019F2C" w14:textId="02D88615" w:rsidR="00C140FD" w:rsidRPr="00086FC4" w:rsidRDefault="00086FC4" w:rsidP="00086FC4">
      <w:pPr>
        <w:tabs>
          <w:tab w:val="left" w:pos="558"/>
        </w:tabs>
        <w:spacing w:after="0" w:line="240" w:lineRule="auto"/>
        <w:contextualSpacing/>
        <w:jc w:val="center"/>
        <w:rPr>
          <w:rFonts w:asciiTheme="minorBidi" w:hAnsiTheme="minorBidi"/>
          <w:b/>
          <w:bCs/>
          <w:sz w:val="28"/>
          <w:szCs w:val="28"/>
          <w:u w:val="single"/>
          <w:lang w:bidi="ar-QA"/>
        </w:rPr>
      </w:pPr>
      <w:r w:rsidRPr="00086FC4">
        <w:rPr>
          <w:rFonts w:asciiTheme="minorBidi" w:hAnsiTheme="minorBidi" w:hint="cs"/>
          <w:b/>
          <w:bCs/>
          <w:sz w:val="28"/>
          <w:szCs w:val="28"/>
          <w:u w:val="single"/>
          <w:rtl/>
          <w:lang w:bidi="ar-QA"/>
        </w:rPr>
        <w:t>ألف</w:t>
      </w:r>
      <w:r>
        <w:rPr>
          <w:rFonts w:asciiTheme="minorBidi" w:hAnsiTheme="minorBidi" w:hint="cs"/>
          <w:b/>
          <w:bCs/>
          <w:sz w:val="28"/>
          <w:szCs w:val="28"/>
          <w:u w:val="single"/>
          <w:rtl/>
          <w:lang w:bidi="ar-QA"/>
        </w:rPr>
        <w:t>.</w:t>
      </w:r>
      <w:r w:rsidRPr="00086FC4">
        <w:rPr>
          <w:rFonts w:asciiTheme="minorBidi" w:hAnsiTheme="minorBidi" w:hint="cs"/>
          <w:b/>
          <w:bCs/>
          <w:sz w:val="28"/>
          <w:szCs w:val="28"/>
          <w:u w:val="single"/>
          <w:rtl/>
          <w:lang w:bidi="ar-QA"/>
        </w:rPr>
        <w:t xml:space="preserve"> </w:t>
      </w:r>
      <w:r w:rsidR="007217BD">
        <w:rPr>
          <w:rFonts w:asciiTheme="minorBidi" w:hAnsiTheme="minorBidi" w:hint="cs"/>
          <w:b/>
          <w:bCs/>
          <w:sz w:val="28"/>
          <w:szCs w:val="28"/>
          <w:u w:val="single"/>
          <w:rtl/>
          <w:lang w:bidi="ar-QA"/>
        </w:rPr>
        <w:t xml:space="preserve"> الأهداف</w:t>
      </w:r>
    </w:p>
    <w:p w14:paraId="7AD726F0" w14:textId="04D5A394" w:rsidR="001C51F2" w:rsidRDefault="001C51F2" w:rsidP="001C51F2">
      <w:pPr>
        <w:tabs>
          <w:tab w:val="left" w:pos="558"/>
        </w:tabs>
        <w:spacing w:after="0" w:line="240" w:lineRule="auto"/>
        <w:contextualSpacing/>
        <w:jc w:val="center"/>
        <w:rPr>
          <w:rFonts w:asciiTheme="majorBidi" w:eastAsia="Times New Roman" w:hAnsiTheme="majorBidi" w:cstheme="majorBidi"/>
          <w:b/>
          <w:bCs/>
          <w:sz w:val="24"/>
          <w:szCs w:val="28"/>
          <w:lang w:bidi="ar-LB"/>
        </w:rPr>
      </w:pPr>
    </w:p>
    <w:p w14:paraId="2939CC28" w14:textId="57BA358C" w:rsidR="004E3C88" w:rsidRDefault="008C08E1" w:rsidP="00D44F2E">
      <w:pPr>
        <w:bidi/>
        <w:spacing w:after="0" w:line="360" w:lineRule="exact"/>
        <w:jc w:val="both"/>
        <w:rPr>
          <w:rFonts w:asciiTheme="majorBidi" w:eastAsia="Times New Roman" w:hAnsiTheme="majorBidi" w:cstheme="majorBidi"/>
          <w:sz w:val="24"/>
          <w:szCs w:val="28"/>
          <w:rtl/>
          <w:lang w:bidi="ar-LB"/>
        </w:rPr>
      </w:pPr>
      <w:r>
        <w:rPr>
          <w:rFonts w:asciiTheme="majorBidi" w:eastAsia="Times New Roman" w:hAnsiTheme="majorBidi" w:cstheme="majorBidi" w:hint="cs"/>
          <w:sz w:val="24"/>
          <w:szCs w:val="28"/>
          <w:rtl/>
          <w:lang w:bidi="ar-LB"/>
        </w:rPr>
        <w:t>و</w:t>
      </w:r>
      <w:r w:rsidR="00D44F2E" w:rsidRPr="004E3C88">
        <w:rPr>
          <w:rFonts w:asciiTheme="majorBidi" w:eastAsia="Times New Roman" w:hAnsiTheme="majorBidi" w:cstheme="majorBidi" w:hint="cs"/>
          <w:sz w:val="24"/>
          <w:szCs w:val="28"/>
          <w:rtl/>
          <w:lang w:bidi="ar-LB"/>
        </w:rPr>
        <w:t>استعدادًا لورشة العمل</w:t>
      </w:r>
      <w:r>
        <w:rPr>
          <w:rFonts w:asciiTheme="majorBidi" w:eastAsia="Times New Roman" w:hAnsiTheme="majorBidi" w:cstheme="majorBidi" w:hint="cs"/>
          <w:sz w:val="24"/>
          <w:szCs w:val="28"/>
          <w:rtl/>
          <w:lang w:bidi="ar-LB"/>
        </w:rPr>
        <w:t xml:space="preserve"> هذه</w:t>
      </w:r>
      <w:r w:rsidR="00D44F2E" w:rsidRPr="004E3C88">
        <w:rPr>
          <w:rFonts w:asciiTheme="majorBidi" w:eastAsia="Times New Roman" w:hAnsiTheme="majorBidi" w:cstheme="majorBidi" w:hint="cs"/>
          <w:sz w:val="24"/>
          <w:szCs w:val="28"/>
          <w:rtl/>
          <w:lang w:bidi="ar-LB"/>
        </w:rPr>
        <w:t>، سيُطلب من البلدان تقييم جودة السجلات الإدارية المتاحة ومصادر البيانات غير التقليدية وإمكانية الوصول إليها وسهولة استخدامها، فضلاً عن فرص محددة لدمج البيانات المرجعية الجغرافية ونظم المعلومات الجغرافية، من أجل تجميع أهداف التنمية المستدامة المؤشرات على المستوى الوطني</w:t>
      </w:r>
      <w:r w:rsidR="00B92903">
        <w:rPr>
          <w:rFonts w:asciiTheme="majorBidi" w:eastAsia="Times New Roman" w:hAnsiTheme="majorBidi" w:cstheme="majorBidi" w:hint="cs"/>
          <w:sz w:val="24"/>
          <w:szCs w:val="28"/>
          <w:rtl/>
          <w:lang w:bidi="ar-LB"/>
        </w:rPr>
        <w:t>.</w:t>
      </w:r>
    </w:p>
    <w:p w14:paraId="6607D958" w14:textId="77777777" w:rsidR="00D44F2E" w:rsidRPr="00D44F2E" w:rsidRDefault="00D44F2E" w:rsidP="00D44F2E">
      <w:pPr>
        <w:bidi/>
        <w:spacing w:after="0" w:line="360" w:lineRule="exact"/>
        <w:jc w:val="both"/>
        <w:rPr>
          <w:rFonts w:asciiTheme="majorBidi" w:eastAsia="Times New Roman" w:hAnsiTheme="majorBidi" w:cstheme="majorBidi"/>
          <w:sz w:val="24"/>
          <w:szCs w:val="28"/>
          <w:lang w:val="en-GB" w:bidi="ar-LB"/>
        </w:rPr>
      </w:pPr>
    </w:p>
    <w:p w14:paraId="32544076" w14:textId="4488D4A5" w:rsidR="004E3C88" w:rsidRPr="004E3C88" w:rsidRDefault="004E3C88" w:rsidP="00D44F2E">
      <w:pPr>
        <w:bidi/>
        <w:spacing w:after="0" w:line="360" w:lineRule="exact"/>
        <w:jc w:val="both"/>
        <w:rPr>
          <w:rFonts w:asciiTheme="majorBidi" w:eastAsia="Times New Roman" w:hAnsiTheme="majorBidi" w:cstheme="majorBidi"/>
          <w:sz w:val="24"/>
          <w:szCs w:val="28"/>
          <w:lang w:bidi="ar-LB"/>
        </w:rPr>
      </w:pPr>
      <w:r w:rsidRPr="004E3C88">
        <w:rPr>
          <w:rFonts w:asciiTheme="majorBidi" w:eastAsia="Times New Roman" w:hAnsiTheme="majorBidi" w:cstheme="majorBidi" w:hint="cs"/>
          <w:sz w:val="24"/>
          <w:szCs w:val="28"/>
          <w:rtl/>
          <w:lang w:bidi="ar-LB"/>
        </w:rPr>
        <w:t xml:space="preserve">تحقيقًا لهذه الغاية، </w:t>
      </w:r>
      <w:r w:rsidR="00735EAB">
        <w:rPr>
          <w:rFonts w:asciiTheme="majorBidi" w:eastAsia="Times New Roman" w:hAnsiTheme="majorBidi" w:cstheme="majorBidi" w:hint="cs"/>
          <w:sz w:val="24"/>
          <w:szCs w:val="28"/>
          <w:rtl/>
          <w:lang w:bidi="ar-LB"/>
        </w:rPr>
        <w:t>تم</w:t>
      </w:r>
      <w:r w:rsidR="00735EAB" w:rsidRPr="004E3C88">
        <w:rPr>
          <w:rFonts w:asciiTheme="majorBidi" w:eastAsia="Times New Roman" w:hAnsiTheme="majorBidi" w:cstheme="majorBidi" w:hint="cs"/>
          <w:sz w:val="24"/>
          <w:szCs w:val="28"/>
          <w:rtl/>
          <w:lang w:bidi="ar-LB"/>
        </w:rPr>
        <w:t xml:space="preserve"> </w:t>
      </w:r>
      <w:r w:rsidRPr="004E3C88">
        <w:rPr>
          <w:rFonts w:asciiTheme="majorBidi" w:eastAsia="Times New Roman" w:hAnsiTheme="majorBidi" w:cstheme="majorBidi" w:hint="cs"/>
          <w:sz w:val="24"/>
          <w:szCs w:val="28"/>
          <w:rtl/>
          <w:lang w:bidi="ar-LB"/>
        </w:rPr>
        <w:t xml:space="preserve">تطوير </w:t>
      </w:r>
      <w:r w:rsidRPr="006730CA">
        <w:rPr>
          <w:rFonts w:asciiTheme="majorBidi" w:eastAsia="Times New Roman" w:hAnsiTheme="majorBidi" w:cstheme="majorBidi" w:hint="cs"/>
          <w:sz w:val="24"/>
          <w:szCs w:val="28"/>
          <w:u w:val="single"/>
          <w:rtl/>
          <w:lang w:bidi="ar-LB"/>
        </w:rPr>
        <w:t>استبيان</w:t>
      </w:r>
      <w:r w:rsidR="006E12B0">
        <w:rPr>
          <w:rFonts w:asciiTheme="majorBidi" w:eastAsia="Times New Roman" w:hAnsiTheme="majorBidi" w:cstheme="majorBidi" w:hint="cs"/>
          <w:sz w:val="24"/>
          <w:szCs w:val="28"/>
          <w:u w:val="single"/>
          <w:rtl/>
          <w:lang w:bidi="ar-LB"/>
        </w:rPr>
        <w:t xml:space="preserve"> </w:t>
      </w:r>
      <w:r w:rsidRPr="004E3C88">
        <w:rPr>
          <w:rFonts w:asciiTheme="majorBidi" w:eastAsia="Times New Roman" w:hAnsiTheme="majorBidi" w:cstheme="majorBidi" w:hint="cs"/>
          <w:sz w:val="24"/>
          <w:szCs w:val="28"/>
          <w:rtl/>
          <w:lang w:bidi="ar-LB"/>
        </w:rPr>
        <w:t xml:space="preserve">وإرساله إلى البلدان التي ستشارك في ورشة العمل. ستوفر </w:t>
      </w:r>
      <w:r w:rsidRPr="004E3C88">
        <w:rPr>
          <w:rFonts w:asciiTheme="majorBidi" w:eastAsia="Times New Roman" w:hAnsiTheme="majorBidi" w:cstheme="majorBidi" w:hint="cs"/>
          <w:sz w:val="24"/>
          <w:szCs w:val="28"/>
          <w:u w:val="single"/>
          <w:rtl/>
          <w:lang w:bidi="ar-LB"/>
        </w:rPr>
        <w:t>نتائج</w:t>
      </w:r>
      <w:r w:rsidRPr="004E3C88">
        <w:rPr>
          <w:rFonts w:asciiTheme="majorBidi" w:eastAsia="Times New Roman" w:hAnsiTheme="majorBidi" w:cstheme="majorBidi" w:hint="cs"/>
          <w:sz w:val="24"/>
          <w:szCs w:val="28"/>
          <w:rtl/>
          <w:lang w:bidi="ar-LB"/>
        </w:rPr>
        <w:t xml:space="preserve"> </w:t>
      </w:r>
      <w:r w:rsidRPr="006730CA">
        <w:rPr>
          <w:rFonts w:asciiTheme="majorBidi" w:eastAsia="Times New Roman" w:hAnsiTheme="majorBidi" w:cstheme="majorBidi" w:hint="cs"/>
          <w:sz w:val="24"/>
          <w:szCs w:val="28"/>
          <w:u w:val="single"/>
          <w:rtl/>
          <w:lang w:bidi="ar-LB"/>
        </w:rPr>
        <w:t>ال</w:t>
      </w:r>
      <w:r w:rsidR="006E12B0">
        <w:rPr>
          <w:rFonts w:asciiTheme="majorBidi" w:eastAsia="Times New Roman" w:hAnsiTheme="majorBidi" w:cstheme="majorBidi" w:hint="cs"/>
          <w:sz w:val="24"/>
          <w:szCs w:val="28"/>
          <w:u w:val="single"/>
          <w:rtl/>
          <w:lang w:bidi="ar-LB"/>
        </w:rPr>
        <w:t>ردود من البلدان</w:t>
      </w:r>
      <w:r w:rsidRPr="004E3C88">
        <w:rPr>
          <w:rFonts w:asciiTheme="majorBidi" w:eastAsia="Times New Roman" w:hAnsiTheme="majorBidi" w:cstheme="majorBidi" w:hint="cs"/>
          <w:sz w:val="24"/>
          <w:szCs w:val="28"/>
          <w:rtl/>
          <w:lang w:bidi="ar-LB"/>
        </w:rPr>
        <w:t xml:space="preserve"> الأساس لمناقشات ورشة العمل</w:t>
      </w:r>
    </w:p>
    <w:p w14:paraId="628C8155" w14:textId="591BA091" w:rsidR="001C51F2" w:rsidRDefault="001C51F2" w:rsidP="00F51FE5">
      <w:pPr>
        <w:spacing w:before="60" w:after="60"/>
        <w:jc w:val="both"/>
        <w:rPr>
          <w:rFonts w:ascii="Times New Roman" w:hAnsi="Times New Roman" w:cs="Times New Roman"/>
          <w:rtl/>
        </w:rPr>
      </w:pPr>
    </w:p>
    <w:p w14:paraId="3DE3B59D" w14:textId="51296515" w:rsidR="00C619BA" w:rsidRPr="00C619BA" w:rsidRDefault="00ED62F8" w:rsidP="00C619BA">
      <w:pPr>
        <w:bidi/>
        <w:spacing w:after="0" w:line="360" w:lineRule="exact"/>
        <w:jc w:val="both"/>
        <w:rPr>
          <w:rFonts w:asciiTheme="majorBidi" w:eastAsia="Times New Roman" w:hAnsiTheme="majorBidi" w:cstheme="majorBidi"/>
          <w:sz w:val="24"/>
          <w:szCs w:val="28"/>
          <w:lang w:bidi="ar-LB"/>
        </w:rPr>
      </w:pPr>
      <w:r w:rsidRPr="00ED62F8">
        <w:rPr>
          <w:rFonts w:asciiTheme="majorBidi" w:eastAsia="Times New Roman" w:hAnsiTheme="majorBidi" w:cstheme="majorBidi" w:hint="cs"/>
          <w:sz w:val="24"/>
          <w:szCs w:val="28"/>
          <w:u w:val="single"/>
          <w:rtl/>
          <w:lang w:bidi="ar-LB"/>
        </w:rPr>
        <w:t>تهدف ورشة العمل الإقليمية إلى</w:t>
      </w:r>
      <w:r w:rsidR="00C619BA">
        <w:rPr>
          <w:rFonts w:asciiTheme="majorBidi" w:eastAsia="Times New Roman" w:hAnsiTheme="majorBidi" w:cstheme="majorBidi"/>
          <w:sz w:val="24"/>
          <w:szCs w:val="28"/>
          <w:lang w:bidi="ar-LB"/>
        </w:rPr>
        <w:t>:</w:t>
      </w:r>
      <w:r w:rsidR="00C619BA" w:rsidRPr="00C619BA">
        <w:rPr>
          <w:rFonts w:asciiTheme="majorBidi" w:eastAsia="Times New Roman" w:hAnsiTheme="majorBidi" w:cstheme="majorBidi"/>
          <w:sz w:val="24"/>
          <w:szCs w:val="28"/>
          <w:rtl/>
          <w:lang w:bidi="ar-LB"/>
        </w:rPr>
        <w:t xml:space="preserve"> </w:t>
      </w:r>
    </w:p>
    <w:p w14:paraId="7FF6E6B5" w14:textId="60DA3FF1" w:rsidR="00C619BA" w:rsidRPr="00C619BA" w:rsidRDefault="00C619BA"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مناقشة القضايا والتحديات ذات الأولوية فيما يتعلق باستخدام السجلات الإدارية ومصادر البيانات غير التقليدية أو مصادر البيانات المبتكرة، بما في ذلك البيانات الضخمة، لاتخاذ القرارات في الوقت المناسب وتقديم الخدمات على المستوى المحلي؛</w:t>
      </w:r>
    </w:p>
    <w:p w14:paraId="3DFDA770" w14:textId="11B477F5" w:rsidR="00C619BA" w:rsidRPr="00C619BA" w:rsidRDefault="00C619BA"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hint="cs"/>
          <w:sz w:val="24"/>
          <w:szCs w:val="28"/>
          <w:rtl/>
          <w:lang w:bidi="ar-LB"/>
        </w:rPr>
        <w:t>م</w:t>
      </w:r>
      <w:r w:rsidRPr="00C619BA">
        <w:rPr>
          <w:rFonts w:asciiTheme="majorBidi" w:eastAsia="Times New Roman" w:hAnsiTheme="majorBidi" w:cstheme="majorBidi"/>
          <w:sz w:val="24"/>
          <w:szCs w:val="28"/>
          <w:rtl/>
          <w:lang w:bidi="ar-LB"/>
        </w:rPr>
        <w:t xml:space="preserve">ناقشة القضايا والتحديات فيما يتعلق بدمج المعلومات والإحصاءات الجغرافية المكانية من أجل </w:t>
      </w:r>
      <w:r w:rsidR="00B2260B" w:rsidRPr="001402CA">
        <w:rPr>
          <w:rFonts w:asciiTheme="majorBidi" w:eastAsia="Times New Roman" w:hAnsiTheme="majorBidi" w:cstheme="majorBidi"/>
          <w:sz w:val="24"/>
          <w:szCs w:val="28"/>
          <w:rtl/>
          <w:lang w:bidi="ar-LB"/>
        </w:rPr>
        <w:t>فعال</w:t>
      </w:r>
      <w:r w:rsidR="00B2260B">
        <w:rPr>
          <w:rFonts w:asciiTheme="majorBidi" w:eastAsia="Times New Roman" w:hAnsiTheme="majorBidi" w:cstheme="majorBidi" w:hint="cs"/>
          <w:sz w:val="24"/>
          <w:szCs w:val="28"/>
          <w:rtl/>
          <w:lang w:bidi="ar-LB"/>
        </w:rPr>
        <w:t xml:space="preserve">ية </w:t>
      </w:r>
      <w:r w:rsidRPr="00C619BA">
        <w:rPr>
          <w:rFonts w:asciiTheme="majorBidi" w:eastAsia="Times New Roman" w:hAnsiTheme="majorBidi" w:cstheme="majorBidi"/>
          <w:sz w:val="24"/>
          <w:szCs w:val="28"/>
          <w:rtl/>
          <w:lang w:bidi="ar-LB"/>
        </w:rPr>
        <w:t>تنفيذ أهداف التنمية المستدامة</w:t>
      </w:r>
      <w:r>
        <w:rPr>
          <w:rFonts w:asciiTheme="majorBidi" w:eastAsia="Times New Roman" w:hAnsiTheme="majorBidi" w:cstheme="majorBidi" w:hint="cs"/>
          <w:sz w:val="24"/>
          <w:szCs w:val="28"/>
          <w:rtl/>
          <w:lang w:bidi="ar-LB"/>
        </w:rPr>
        <w:t>؛</w:t>
      </w:r>
    </w:p>
    <w:p w14:paraId="13C83FA4" w14:textId="53720FA0" w:rsidR="00ED62F8" w:rsidRPr="00C619BA" w:rsidRDefault="00C619BA" w:rsidP="00C619BA">
      <w:pPr>
        <w:pStyle w:val="ListParagraph"/>
        <w:numPr>
          <w:ilvl w:val="0"/>
          <w:numId w:val="25"/>
        </w:numPr>
        <w:bidi/>
        <w:spacing w:after="0" w:line="360" w:lineRule="exact"/>
        <w:jc w:val="both"/>
        <w:rPr>
          <w:rFonts w:asciiTheme="majorBidi" w:eastAsia="Times New Roman" w:hAnsiTheme="majorBidi" w:cstheme="majorBidi"/>
          <w:sz w:val="24"/>
          <w:szCs w:val="28"/>
          <w:lang w:bidi="ar-LB"/>
        </w:rPr>
      </w:pPr>
      <w:r w:rsidRPr="00C619BA">
        <w:rPr>
          <w:rFonts w:asciiTheme="majorBidi" w:eastAsia="Times New Roman" w:hAnsiTheme="majorBidi" w:cstheme="majorBidi"/>
          <w:sz w:val="24"/>
          <w:szCs w:val="28"/>
          <w:rtl/>
          <w:lang w:bidi="ar-LB"/>
        </w:rPr>
        <w:t>تبادل أفضل الممارسات في استخدام التكنولوجيا والمناهج المبتكرة، بما في ذلك مجال نظم المعلومات الجغرافية المكانية، لتعزيز إنتاج البيانات والإحصاءات، وخاصة مؤشرات أهداف التنمية المستدامة</w:t>
      </w:r>
      <w:r>
        <w:rPr>
          <w:rFonts w:asciiTheme="majorBidi" w:eastAsia="Times New Roman" w:hAnsiTheme="majorBidi" w:cstheme="majorBidi"/>
          <w:sz w:val="24"/>
          <w:szCs w:val="28"/>
          <w:lang w:bidi="ar-LB"/>
        </w:rPr>
        <w:t>.</w:t>
      </w:r>
    </w:p>
    <w:p w14:paraId="4700C3EA" w14:textId="49C718C3" w:rsidR="00ED62F8" w:rsidRPr="00C619BA" w:rsidRDefault="00ED62F8" w:rsidP="00C619BA">
      <w:pPr>
        <w:bidi/>
        <w:spacing w:after="0" w:line="360" w:lineRule="exact"/>
        <w:jc w:val="both"/>
        <w:rPr>
          <w:rFonts w:asciiTheme="majorBidi" w:eastAsia="Times New Roman" w:hAnsiTheme="majorBidi" w:cstheme="majorBidi"/>
          <w:sz w:val="24"/>
          <w:szCs w:val="28"/>
          <w:lang w:bidi="ar-LB"/>
        </w:rPr>
      </w:pPr>
    </w:p>
    <w:p w14:paraId="2E765EA2" w14:textId="77777777" w:rsidR="00ED62F8" w:rsidRPr="00ED62F8" w:rsidRDefault="00ED62F8" w:rsidP="00ED6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22222"/>
          <w:sz w:val="28"/>
          <w:szCs w:val="28"/>
          <w:u w:val="single"/>
        </w:rPr>
      </w:pPr>
      <w:r w:rsidRPr="00ED62F8">
        <w:rPr>
          <w:rFonts w:asciiTheme="majorBidi" w:eastAsia="Times New Roman" w:hAnsiTheme="majorBidi" w:cstheme="majorBidi"/>
          <w:color w:val="222222"/>
          <w:sz w:val="28"/>
          <w:szCs w:val="28"/>
          <w:u w:val="single"/>
          <w:rtl/>
          <w:lang w:bidi="ar"/>
        </w:rPr>
        <w:t>المخرجات المتوقعة</w:t>
      </w:r>
    </w:p>
    <w:p w14:paraId="3775CD49" w14:textId="77777777" w:rsidR="00ED62F8" w:rsidRPr="00C140FD" w:rsidRDefault="00ED62F8" w:rsidP="005B1BBC">
      <w:pPr>
        <w:spacing w:after="0" w:line="360" w:lineRule="exact"/>
        <w:jc w:val="both"/>
        <w:rPr>
          <w:rFonts w:asciiTheme="majorBidi" w:eastAsia="Times New Roman" w:hAnsiTheme="majorBidi" w:cstheme="majorBidi"/>
          <w:sz w:val="24"/>
          <w:szCs w:val="28"/>
          <w:u w:val="single"/>
          <w:rtl/>
          <w:lang w:bidi="ar-LB"/>
        </w:rPr>
      </w:pPr>
    </w:p>
    <w:p w14:paraId="6BA3275D" w14:textId="2AB3887A"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 xml:space="preserve">تحقيق فهم مشترك </w:t>
      </w:r>
      <w:r w:rsidR="007654F3">
        <w:rPr>
          <w:rFonts w:asciiTheme="majorBidi" w:eastAsia="Times New Roman" w:hAnsiTheme="majorBidi" w:cstheme="majorBidi" w:hint="cs"/>
          <w:sz w:val="24"/>
          <w:szCs w:val="28"/>
          <w:rtl/>
          <w:lang w:bidi="ar-LB"/>
        </w:rPr>
        <w:t>وأفضل</w:t>
      </w:r>
      <w:r w:rsidR="007654F3" w:rsidRPr="00C619BA">
        <w:rPr>
          <w:rFonts w:asciiTheme="majorBidi" w:eastAsia="Times New Roman" w:hAnsiTheme="majorBidi" w:cstheme="majorBidi"/>
          <w:sz w:val="24"/>
          <w:szCs w:val="28"/>
          <w:rtl/>
          <w:lang w:bidi="ar-LB"/>
        </w:rPr>
        <w:t xml:space="preserve"> </w:t>
      </w:r>
      <w:r w:rsidRPr="00C619BA">
        <w:rPr>
          <w:rFonts w:asciiTheme="majorBidi" w:eastAsia="Times New Roman" w:hAnsiTheme="majorBidi" w:cstheme="majorBidi"/>
          <w:sz w:val="24"/>
          <w:szCs w:val="28"/>
          <w:rtl/>
          <w:lang w:bidi="ar-LB"/>
        </w:rPr>
        <w:t>للقضايا التقنية والتحديات التي ينطوي عليها استخدام مصادر البيانات غير التقليدية والإدارية في إنتاج الإحصاءات من أجل تنفيذ ومتابعة واستعراض جدول أعمال 2030؛</w:t>
      </w:r>
    </w:p>
    <w:p w14:paraId="6D2A16A4" w14:textId="24CF4C98"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توضيح كيف يمكن دمج مصادر البيانات الجديدة وغير التقليدية وتعميمها في البيانات الوطنية والنظم الإحصائية لاتخاذ القرارات القائمة على الأدلة في الوقت المناسب على جميع المستويات؛</w:t>
      </w:r>
    </w:p>
    <w:p w14:paraId="02B37529" w14:textId="0BB70E37"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lang w:bidi="ar-LB"/>
        </w:rPr>
      </w:pPr>
      <w:r w:rsidRPr="00C619BA">
        <w:rPr>
          <w:rFonts w:asciiTheme="majorBidi" w:eastAsia="Times New Roman" w:hAnsiTheme="majorBidi" w:cstheme="majorBidi"/>
          <w:sz w:val="24"/>
          <w:szCs w:val="28"/>
          <w:rtl/>
          <w:lang w:bidi="ar-LB"/>
        </w:rPr>
        <w:lastRenderedPageBreak/>
        <w:t xml:space="preserve">إعداد مذكرة موجزة بما في ذلك التحديات الرئيسية، وأمثلة </w:t>
      </w:r>
      <w:r w:rsidR="00735EAB">
        <w:rPr>
          <w:rFonts w:asciiTheme="majorBidi" w:eastAsia="Times New Roman" w:hAnsiTheme="majorBidi" w:cstheme="majorBidi" w:hint="cs"/>
          <w:sz w:val="24"/>
          <w:szCs w:val="28"/>
          <w:rtl/>
          <w:lang w:bidi="ar-LB"/>
        </w:rPr>
        <w:t>دراسات الحالة</w:t>
      </w:r>
      <w:r w:rsidRPr="00C619BA">
        <w:rPr>
          <w:rFonts w:asciiTheme="majorBidi" w:eastAsia="Times New Roman" w:hAnsiTheme="majorBidi" w:cstheme="majorBidi"/>
          <w:sz w:val="24"/>
          <w:szCs w:val="28"/>
          <w:rtl/>
          <w:lang w:bidi="ar-LB"/>
        </w:rPr>
        <w:t>، والاقتراحات حول كيفية دمج</w:t>
      </w:r>
      <w:r w:rsidR="006E12B0">
        <w:rPr>
          <w:rFonts w:asciiTheme="majorBidi" w:eastAsia="Times New Roman" w:hAnsiTheme="majorBidi" w:cstheme="majorBidi" w:hint="cs"/>
          <w:sz w:val="24"/>
          <w:szCs w:val="28"/>
          <w:rtl/>
          <w:lang w:bidi="ar-LB"/>
        </w:rPr>
        <w:t xml:space="preserve"> وتكامل </w:t>
      </w:r>
      <w:r w:rsidRPr="00C619BA">
        <w:rPr>
          <w:rFonts w:asciiTheme="majorBidi" w:eastAsia="Times New Roman" w:hAnsiTheme="majorBidi" w:cstheme="majorBidi"/>
          <w:sz w:val="24"/>
          <w:szCs w:val="28"/>
          <w:rtl/>
          <w:lang w:bidi="ar-LB"/>
        </w:rPr>
        <w:t xml:space="preserve"> مصادر البيانات </w:t>
      </w:r>
      <w:r w:rsidR="006763BB">
        <w:rPr>
          <w:rFonts w:asciiTheme="majorBidi" w:eastAsia="Times New Roman" w:hAnsiTheme="majorBidi" w:cstheme="majorBidi" w:hint="cs"/>
          <w:sz w:val="24"/>
          <w:szCs w:val="28"/>
          <w:rtl/>
          <w:lang w:bidi="ar-LB"/>
        </w:rPr>
        <w:t>لإنتاج</w:t>
      </w:r>
      <w:r w:rsidRPr="00C619BA">
        <w:rPr>
          <w:rFonts w:asciiTheme="majorBidi" w:eastAsia="Times New Roman" w:hAnsiTheme="majorBidi" w:cstheme="majorBidi"/>
          <w:sz w:val="24"/>
          <w:szCs w:val="28"/>
          <w:rtl/>
          <w:lang w:bidi="ar-LB"/>
        </w:rPr>
        <w:t xml:space="preserve"> البيانات.</w:t>
      </w:r>
    </w:p>
    <w:p w14:paraId="3EAD30D0" w14:textId="5B81C1FB" w:rsidR="00EC28D8" w:rsidRDefault="00EC28D8" w:rsidP="00C619BA">
      <w:pPr>
        <w:pStyle w:val="ListParagraph"/>
        <w:bidi/>
        <w:spacing w:after="0" w:line="360" w:lineRule="exact"/>
        <w:jc w:val="both"/>
        <w:rPr>
          <w:rFonts w:asciiTheme="majorBidi" w:eastAsia="Times New Roman" w:hAnsiTheme="majorBidi" w:cstheme="majorBidi"/>
          <w:sz w:val="24"/>
          <w:szCs w:val="28"/>
          <w:rtl/>
          <w:lang w:bidi="ar-LB"/>
        </w:rPr>
      </w:pPr>
    </w:p>
    <w:p w14:paraId="38FDE1CB" w14:textId="77777777" w:rsidR="00D44F2E" w:rsidRPr="0080641D" w:rsidRDefault="00D44F2E" w:rsidP="0080641D">
      <w:pPr>
        <w:bidi/>
        <w:spacing w:after="0" w:line="360" w:lineRule="exact"/>
        <w:ind w:left="360"/>
        <w:jc w:val="center"/>
        <w:rPr>
          <w:rFonts w:asciiTheme="minorBidi" w:eastAsia="Times New Roman" w:hAnsiTheme="minorBidi"/>
          <w:b/>
          <w:bCs/>
          <w:sz w:val="28"/>
          <w:szCs w:val="28"/>
          <w:u w:val="single"/>
        </w:rPr>
      </w:pPr>
      <w:r w:rsidRPr="0080641D">
        <w:rPr>
          <w:rFonts w:asciiTheme="minorBidi" w:eastAsia="Times New Roman" w:hAnsiTheme="minorBidi"/>
          <w:b/>
          <w:bCs/>
          <w:sz w:val="28"/>
          <w:szCs w:val="28"/>
          <w:u w:val="single"/>
          <w:rtl/>
        </w:rPr>
        <w:t>باء</w:t>
      </w:r>
      <w:r w:rsidRPr="0080641D">
        <w:rPr>
          <w:rFonts w:asciiTheme="minorBidi" w:eastAsia="Times New Roman" w:hAnsiTheme="minorBidi" w:hint="cs"/>
          <w:b/>
          <w:bCs/>
          <w:sz w:val="28"/>
          <w:szCs w:val="28"/>
          <w:u w:val="single"/>
          <w:rtl/>
        </w:rPr>
        <w:t xml:space="preserve">. </w:t>
      </w:r>
      <w:r w:rsidRPr="0080641D">
        <w:rPr>
          <w:rFonts w:asciiTheme="minorBidi" w:eastAsia="Times New Roman" w:hAnsiTheme="minorBidi"/>
          <w:b/>
          <w:bCs/>
          <w:sz w:val="28"/>
          <w:szCs w:val="28"/>
          <w:u w:val="single"/>
          <w:rtl/>
        </w:rPr>
        <w:t>المشاركون</w:t>
      </w:r>
    </w:p>
    <w:p w14:paraId="1AD324CA" w14:textId="77777777" w:rsidR="002F4828" w:rsidRPr="0080641D" w:rsidRDefault="002F4828" w:rsidP="0080641D">
      <w:pPr>
        <w:bidi/>
        <w:spacing w:after="0" w:line="360" w:lineRule="exact"/>
        <w:ind w:left="360"/>
        <w:jc w:val="both"/>
        <w:rPr>
          <w:rFonts w:asciiTheme="majorBidi" w:eastAsia="Times New Roman" w:hAnsiTheme="majorBidi" w:cstheme="majorBidi"/>
          <w:sz w:val="24"/>
          <w:szCs w:val="28"/>
          <w:rtl/>
          <w:lang w:bidi="ar-LB"/>
        </w:rPr>
      </w:pPr>
    </w:p>
    <w:p w14:paraId="12EFC673" w14:textId="106F1EDF" w:rsidR="006730CA" w:rsidRPr="0080641D" w:rsidRDefault="00ED62F8" w:rsidP="00BA0835">
      <w:pPr>
        <w:bidi/>
        <w:spacing w:after="0" w:line="360" w:lineRule="exact"/>
        <w:ind w:left="360"/>
        <w:jc w:val="both"/>
        <w:rPr>
          <w:rFonts w:asciiTheme="majorBidi" w:eastAsia="Times New Roman" w:hAnsiTheme="majorBidi" w:cstheme="majorBidi"/>
          <w:sz w:val="24"/>
          <w:szCs w:val="28"/>
          <w:lang w:bidi="ar-LB"/>
        </w:rPr>
      </w:pPr>
      <w:r w:rsidRPr="0080641D">
        <w:rPr>
          <w:rFonts w:asciiTheme="majorBidi" w:eastAsia="Times New Roman" w:hAnsiTheme="majorBidi" w:cstheme="majorBidi"/>
          <w:sz w:val="24"/>
          <w:szCs w:val="28"/>
          <w:rtl/>
          <w:lang w:bidi="ar-LB"/>
        </w:rPr>
        <w:t xml:space="preserve">خبراء من </w:t>
      </w:r>
      <w:r w:rsidR="00C619BA" w:rsidRPr="0080641D">
        <w:rPr>
          <w:rFonts w:asciiTheme="majorBidi" w:eastAsia="Times New Roman" w:hAnsiTheme="majorBidi" w:cstheme="majorBidi" w:hint="cs"/>
          <w:sz w:val="24"/>
          <w:szCs w:val="28"/>
          <w:rtl/>
          <w:lang w:bidi="ar-LB"/>
        </w:rPr>
        <w:t>الاجهزة</w:t>
      </w:r>
      <w:r w:rsidRPr="0080641D">
        <w:rPr>
          <w:rFonts w:asciiTheme="majorBidi" w:eastAsia="Times New Roman" w:hAnsiTheme="majorBidi" w:cstheme="majorBidi"/>
          <w:sz w:val="24"/>
          <w:szCs w:val="28"/>
          <w:rtl/>
          <w:lang w:bidi="ar-LB"/>
        </w:rPr>
        <w:t xml:space="preserve"> الإحصائية الوطنية، والوزارات </w:t>
      </w:r>
      <w:r w:rsidR="00C619BA" w:rsidRPr="0080641D">
        <w:rPr>
          <w:rFonts w:asciiTheme="majorBidi" w:eastAsia="Times New Roman" w:hAnsiTheme="majorBidi" w:cstheme="majorBidi" w:hint="cs"/>
          <w:sz w:val="24"/>
          <w:szCs w:val="28"/>
          <w:rtl/>
          <w:lang w:bidi="ar-LB"/>
        </w:rPr>
        <w:t>ذات العلاقة</w:t>
      </w:r>
      <w:r w:rsidRPr="0080641D">
        <w:rPr>
          <w:rFonts w:asciiTheme="majorBidi" w:eastAsia="Times New Roman" w:hAnsiTheme="majorBidi" w:cstheme="majorBidi"/>
          <w:sz w:val="24"/>
          <w:szCs w:val="28"/>
          <w:rtl/>
          <w:lang w:bidi="ar-LB"/>
        </w:rPr>
        <w:t xml:space="preserve">، والمؤسسات الأكاديمية </w:t>
      </w:r>
      <w:r w:rsidR="0097136F">
        <w:rPr>
          <w:rFonts w:asciiTheme="majorBidi" w:eastAsia="Times New Roman" w:hAnsiTheme="majorBidi" w:cstheme="majorBidi" w:hint="cs"/>
          <w:sz w:val="24"/>
          <w:szCs w:val="28"/>
          <w:rtl/>
          <w:lang w:bidi="ar-LB"/>
        </w:rPr>
        <w:t>والبح</w:t>
      </w:r>
      <w:r w:rsidR="00AB3D36">
        <w:rPr>
          <w:rFonts w:asciiTheme="majorBidi" w:eastAsia="Times New Roman" w:hAnsiTheme="majorBidi" w:cstheme="majorBidi" w:hint="cs"/>
          <w:sz w:val="24"/>
          <w:szCs w:val="28"/>
          <w:rtl/>
          <w:lang w:bidi="ar-LB"/>
        </w:rPr>
        <w:t>ثية ذات العلاقة</w:t>
      </w:r>
      <w:r w:rsidRPr="0080641D">
        <w:rPr>
          <w:rFonts w:asciiTheme="majorBidi" w:eastAsia="Times New Roman" w:hAnsiTheme="majorBidi" w:cstheme="majorBidi"/>
          <w:sz w:val="24"/>
          <w:szCs w:val="28"/>
          <w:rtl/>
          <w:lang w:bidi="ar-LB"/>
        </w:rPr>
        <w:t>، وغيرها من المنظمات الدولية والإقليمية</w:t>
      </w:r>
      <w:r w:rsidR="00370B71" w:rsidRPr="0080641D">
        <w:rPr>
          <w:rFonts w:asciiTheme="majorBidi" w:eastAsia="Times New Roman" w:hAnsiTheme="majorBidi" w:cstheme="majorBidi" w:hint="cs"/>
          <w:sz w:val="24"/>
          <w:szCs w:val="28"/>
          <w:rtl/>
          <w:lang w:bidi="ar-LB"/>
        </w:rPr>
        <w:t>:</w:t>
      </w:r>
      <w:r w:rsidR="006730CA" w:rsidRPr="0080641D">
        <w:rPr>
          <w:rFonts w:asciiTheme="majorBidi" w:eastAsia="Times New Roman" w:hAnsiTheme="majorBidi" w:cstheme="majorBidi" w:hint="cs"/>
          <w:sz w:val="24"/>
          <w:szCs w:val="28"/>
          <w:rtl/>
          <w:lang w:bidi="ar-LB"/>
        </w:rPr>
        <w:t xml:space="preserve"> اللجنة الاقتصادية والاجتماعية لغربي آسيا -</w:t>
      </w:r>
      <w:r w:rsidR="006730CA" w:rsidRPr="0080641D">
        <w:rPr>
          <w:rFonts w:asciiTheme="majorBidi" w:eastAsia="Times New Roman" w:hAnsiTheme="majorBidi" w:cstheme="majorBidi" w:hint="cs"/>
          <w:sz w:val="24"/>
          <w:szCs w:val="28"/>
          <w:lang w:bidi="ar-LB"/>
        </w:rPr>
        <w:t>ESCWA</w:t>
      </w:r>
      <w:r w:rsidR="006730CA" w:rsidRPr="0080641D">
        <w:rPr>
          <w:rFonts w:asciiTheme="majorBidi" w:eastAsia="Times New Roman" w:hAnsiTheme="majorBidi" w:cstheme="majorBidi" w:hint="cs"/>
          <w:sz w:val="24"/>
          <w:szCs w:val="28"/>
          <w:rtl/>
          <w:lang w:bidi="ar-LB"/>
        </w:rPr>
        <w:t xml:space="preserve">؛ </w:t>
      </w:r>
      <w:r w:rsidR="00370B71" w:rsidRPr="0080641D">
        <w:rPr>
          <w:rFonts w:asciiTheme="majorBidi" w:eastAsia="Times New Roman" w:hAnsiTheme="majorBidi" w:cstheme="majorBidi" w:hint="cs"/>
          <w:sz w:val="24"/>
          <w:szCs w:val="28"/>
          <w:rtl/>
          <w:lang w:bidi="ar-LB"/>
        </w:rPr>
        <w:t>و</w:t>
      </w:r>
      <w:r w:rsidR="006730CA" w:rsidRPr="0080641D">
        <w:rPr>
          <w:rFonts w:asciiTheme="majorBidi" w:eastAsia="Times New Roman" w:hAnsiTheme="majorBidi" w:cstheme="majorBidi" w:hint="cs"/>
          <w:sz w:val="24"/>
          <w:szCs w:val="28"/>
          <w:rtl/>
          <w:lang w:bidi="ar-LB"/>
        </w:rPr>
        <w:t>شعبة الإحصاء بالأمم المتحدة -</w:t>
      </w:r>
      <w:r w:rsidR="006730CA" w:rsidRPr="0080641D">
        <w:rPr>
          <w:rFonts w:asciiTheme="majorBidi" w:eastAsia="Times New Roman" w:hAnsiTheme="majorBidi" w:cstheme="majorBidi" w:hint="cs"/>
          <w:sz w:val="24"/>
          <w:szCs w:val="28"/>
          <w:lang w:bidi="ar-LB"/>
        </w:rPr>
        <w:t>UNSD</w:t>
      </w:r>
      <w:r w:rsidR="00370B71" w:rsidRPr="0080641D">
        <w:rPr>
          <w:rFonts w:asciiTheme="majorBidi" w:eastAsia="Times New Roman" w:hAnsiTheme="majorBidi" w:cstheme="majorBidi" w:hint="cs"/>
          <w:sz w:val="24"/>
          <w:szCs w:val="28"/>
          <w:rtl/>
          <w:lang w:bidi="ar-LB"/>
        </w:rPr>
        <w:t>؛</w:t>
      </w:r>
      <w:r w:rsidR="006730CA" w:rsidRPr="0080641D">
        <w:rPr>
          <w:rFonts w:asciiTheme="majorBidi" w:eastAsia="Times New Roman" w:hAnsiTheme="majorBidi" w:cstheme="majorBidi" w:hint="cs"/>
          <w:sz w:val="24"/>
          <w:szCs w:val="28"/>
          <w:rtl/>
          <w:lang w:bidi="ar-LB"/>
        </w:rPr>
        <w:t xml:space="preserve"> </w:t>
      </w:r>
      <w:r w:rsidR="00370B71" w:rsidRPr="0080641D">
        <w:rPr>
          <w:rFonts w:asciiTheme="majorBidi" w:eastAsia="Times New Roman" w:hAnsiTheme="majorBidi" w:cstheme="majorBidi" w:hint="cs"/>
          <w:sz w:val="24"/>
          <w:szCs w:val="28"/>
          <w:rtl/>
          <w:lang w:bidi="ar-LB"/>
        </w:rPr>
        <w:t>و</w:t>
      </w:r>
      <w:r w:rsidR="006730CA" w:rsidRPr="0080641D">
        <w:rPr>
          <w:rFonts w:asciiTheme="majorBidi" w:eastAsia="Times New Roman" w:hAnsiTheme="majorBidi" w:cstheme="majorBidi"/>
          <w:sz w:val="24"/>
          <w:szCs w:val="28"/>
          <w:rtl/>
          <w:lang w:bidi="ar-LB"/>
        </w:rPr>
        <w:t xml:space="preserve">برنامج الأمم المتحدة للمستوطنات البشرية </w:t>
      </w:r>
      <w:r w:rsidR="006730CA" w:rsidRPr="0080641D">
        <w:rPr>
          <w:rFonts w:asciiTheme="majorBidi" w:eastAsia="Times New Roman" w:hAnsiTheme="majorBidi" w:cstheme="majorBidi" w:hint="cs"/>
          <w:sz w:val="24"/>
          <w:szCs w:val="28"/>
          <w:rtl/>
          <w:lang w:bidi="ar-LB"/>
        </w:rPr>
        <w:t xml:space="preserve">- </w:t>
      </w:r>
      <w:r w:rsidR="006730CA" w:rsidRPr="0080641D">
        <w:rPr>
          <w:rFonts w:asciiTheme="majorBidi" w:eastAsia="Times New Roman" w:hAnsiTheme="majorBidi" w:cstheme="majorBidi"/>
          <w:sz w:val="24"/>
          <w:szCs w:val="28"/>
          <w:rtl/>
          <w:lang w:bidi="ar-LB"/>
        </w:rPr>
        <w:t>الموئل</w:t>
      </w:r>
      <w:r w:rsidR="006730CA" w:rsidRPr="0080641D">
        <w:rPr>
          <w:rFonts w:asciiTheme="majorBidi" w:eastAsia="Times New Roman" w:hAnsiTheme="majorBidi" w:cstheme="majorBidi" w:hint="cs"/>
          <w:sz w:val="24"/>
          <w:szCs w:val="28"/>
          <w:rtl/>
          <w:lang w:bidi="ar-LB"/>
        </w:rPr>
        <w:t xml:space="preserve"> - </w:t>
      </w:r>
      <w:r w:rsidR="006730CA" w:rsidRPr="0080641D">
        <w:rPr>
          <w:rFonts w:asciiTheme="majorBidi" w:eastAsia="Times New Roman" w:hAnsiTheme="majorBidi" w:cstheme="majorBidi"/>
          <w:sz w:val="24"/>
          <w:szCs w:val="28"/>
          <w:lang w:bidi="ar-LB"/>
        </w:rPr>
        <w:t>UN-Habitat</w:t>
      </w:r>
      <w:r w:rsidR="00370B71" w:rsidRPr="0080641D">
        <w:rPr>
          <w:rFonts w:asciiTheme="majorBidi" w:eastAsia="Times New Roman" w:hAnsiTheme="majorBidi" w:cstheme="majorBidi" w:hint="cs"/>
          <w:sz w:val="24"/>
          <w:szCs w:val="28"/>
          <w:rtl/>
          <w:lang w:bidi="ar-LB"/>
        </w:rPr>
        <w:t>؛ و</w:t>
      </w:r>
      <w:r w:rsidR="006730CA" w:rsidRPr="0080641D">
        <w:rPr>
          <w:rFonts w:asciiTheme="majorBidi" w:eastAsia="Times New Roman" w:hAnsiTheme="majorBidi" w:cstheme="majorBidi" w:hint="cs"/>
          <w:sz w:val="24"/>
          <w:szCs w:val="28"/>
          <w:rtl/>
          <w:lang w:bidi="ar-LB"/>
        </w:rPr>
        <w:t xml:space="preserve">اللجنة الاقتصادية والاجتماعية </w:t>
      </w:r>
      <w:r w:rsidR="00370B71" w:rsidRPr="0080641D">
        <w:rPr>
          <w:rFonts w:asciiTheme="majorBidi" w:eastAsia="Times New Roman" w:hAnsiTheme="majorBidi" w:cstheme="majorBidi" w:hint="cs"/>
          <w:sz w:val="24"/>
          <w:szCs w:val="28"/>
          <w:rtl/>
          <w:lang w:bidi="ar-LB"/>
        </w:rPr>
        <w:t>لآسيا</w:t>
      </w:r>
      <w:r w:rsidR="006730CA" w:rsidRPr="0080641D">
        <w:rPr>
          <w:rFonts w:asciiTheme="majorBidi" w:eastAsia="Times New Roman" w:hAnsiTheme="majorBidi" w:cstheme="majorBidi" w:hint="cs"/>
          <w:sz w:val="24"/>
          <w:szCs w:val="28"/>
          <w:rtl/>
          <w:lang w:bidi="ar-LB"/>
        </w:rPr>
        <w:t xml:space="preserve"> والمحيط </w:t>
      </w:r>
      <w:r w:rsidR="00370B71" w:rsidRPr="0080641D">
        <w:rPr>
          <w:rFonts w:asciiTheme="majorBidi" w:eastAsia="Times New Roman" w:hAnsiTheme="majorBidi" w:cstheme="majorBidi" w:hint="cs"/>
          <w:sz w:val="24"/>
          <w:szCs w:val="28"/>
          <w:rtl/>
          <w:lang w:bidi="ar-LB"/>
        </w:rPr>
        <w:t xml:space="preserve">الهادئ </w:t>
      </w:r>
      <w:r w:rsidR="00370B71" w:rsidRPr="0080641D">
        <w:rPr>
          <w:rFonts w:asciiTheme="majorBidi" w:eastAsia="Times New Roman" w:hAnsiTheme="majorBidi" w:cstheme="majorBidi"/>
          <w:sz w:val="24"/>
          <w:szCs w:val="28"/>
          <w:rtl/>
          <w:lang w:bidi="ar-LB"/>
        </w:rPr>
        <w:t>–</w:t>
      </w:r>
      <w:r w:rsidR="006730CA" w:rsidRPr="0080641D">
        <w:rPr>
          <w:rFonts w:asciiTheme="majorBidi" w:eastAsia="Times New Roman" w:hAnsiTheme="majorBidi" w:cstheme="majorBidi" w:hint="cs"/>
          <w:sz w:val="24"/>
          <w:szCs w:val="28"/>
          <w:rtl/>
          <w:lang w:bidi="ar-LB"/>
        </w:rPr>
        <w:t xml:space="preserve"> </w:t>
      </w:r>
      <w:r w:rsidR="00370B71" w:rsidRPr="0080641D">
        <w:rPr>
          <w:rFonts w:asciiTheme="majorBidi" w:eastAsia="Times New Roman" w:hAnsiTheme="majorBidi" w:cstheme="majorBidi"/>
          <w:sz w:val="24"/>
          <w:szCs w:val="28"/>
          <w:lang w:bidi="ar-LB"/>
        </w:rPr>
        <w:t>UNESCAP</w:t>
      </w:r>
      <w:r w:rsidR="00370B71" w:rsidRPr="0080641D">
        <w:rPr>
          <w:rFonts w:asciiTheme="majorBidi" w:eastAsia="Times New Roman" w:hAnsiTheme="majorBidi" w:cstheme="majorBidi" w:hint="cs"/>
          <w:sz w:val="24"/>
          <w:szCs w:val="28"/>
          <w:rtl/>
          <w:lang w:bidi="ar-LB"/>
        </w:rPr>
        <w:t>؛ وبرنامج الأمم المتحدة للحد</w:t>
      </w:r>
      <w:r w:rsidR="006763BB">
        <w:rPr>
          <w:rFonts w:asciiTheme="majorBidi" w:eastAsia="Times New Roman" w:hAnsiTheme="majorBidi" w:cstheme="majorBidi" w:hint="cs"/>
          <w:sz w:val="24"/>
          <w:szCs w:val="28"/>
          <w:rtl/>
          <w:lang w:bidi="ar-LB"/>
        </w:rPr>
        <w:t>ّ</w:t>
      </w:r>
      <w:r w:rsidR="00370B71" w:rsidRPr="0080641D">
        <w:rPr>
          <w:rFonts w:asciiTheme="majorBidi" w:eastAsia="Times New Roman" w:hAnsiTheme="majorBidi" w:cstheme="majorBidi" w:hint="cs"/>
          <w:sz w:val="24"/>
          <w:szCs w:val="28"/>
          <w:rtl/>
          <w:lang w:bidi="ar-LB"/>
        </w:rPr>
        <w:t xml:space="preserve"> من مخاطر الكوارث</w:t>
      </w:r>
      <w:r w:rsidR="006730CA" w:rsidRPr="0080641D">
        <w:rPr>
          <w:rFonts w:asciiTheme="majorBidi" w:eastAsia="Times New Roman" w:hAnsiTheme="majorBidi" w:cstheme="majorBidi"/>
          <w:sz w:val="24"/>
          <w:szCs w:val="28"/>
          <w:lang w:bidi="ar-LB"/>
        </w:rPr>
        <w:t xml:space="preserve"> </w:t>
      </w:r>
      <w:r w:rsidR="007C6864">
        <w:rPr>
          <w:rFonts w:asciiTheme="majorBidi" w:eastAsia="Times New Roman" w:hAnsiTheme="majorBidi" w:cstheme="majorBidi"/>
          <w:sz w:val="24"/>
          <w:szCs w:val="28"/>
          <w:lang w:bidi="ar-LB"/>
        </w:rPr>
        <w:t>.</w:t>
      </w:r>
      <w:r w:rsidR="00F2111A">
        <w:rPr>
          <w:rFonts w:asciiTheme="majorBidi" w:eastAsia="Times New Roman" w:hAnsiTheme="majorBidi" w:cstheme="majorBidi"/>
          <w:sz w:val="24"/>
          <w:szCs w:val="28"/>
          <w:lang w:bidi="ar-LB"/>
        </w:rPr>
        <w:t>(</w:t>
      </w:r>
      <w:r w:rsidR="006730CA" w:rsidRPr="0080641D">
        <w:rPr>
          <w:rFonts w:asciiTheme="majorBidi" w:eastAsia="Times New Roman" w:hAnsiTheme="majorBidi" w:cstheme="majorBidi"/>
          <w:sz w:val="24"/>
          <w:szCs w:val="28"/>
          <w:lang w:bidi="ar-LB"/>
        </w:rPr>
        <w:t>United Nations Disaster Risk Reduction</w:t>
      </w:r>
      <w:r w:rsidR="007C6864" w:rsidRPr="0080641D">
        <w:rPr>
          <w:rFonts w:asciiTheme="majorBidi" w:eastAsia="Times New Roman" w:hAnsiTheme="majorBidi" w:cstheme="majorBidi"/>
          <w:sz w:val="24"/>
          <w:szCs w:val="28"/>
          <w:lang w:bidi="ar-LB"/>
        </w:rPr>
        <w:t>)</w:t>
      </w:r>
      <w:r w:rsidR="007C6864">
        <w:rPr>
          <w:rFonts w:asciiTheme="majorBidi" w:eastAsia="Times New Roman" w:hAnsiTheme="majorBidi" w:cstheme="majorBidi"/>
          <w:sz w:val="24"/>
          <w:szCs w:val="28"/>
          <w:lang w:bidi="ar-LB"/>
        </w:rPr>
        <w:t xml:space="preserve"> </w:t>
      </w:r>
    </w:p>
    <w:p w14:paraId="139CE520" w14:textId="77777777" w:rsidR="006730CA" w:rsidRPr="00370B71" w:rsidRDefault="006730CA" w:rsidP="006730C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jc w:val="both"/>
        <w:rPr>
          <w:rFonts w:asciiTheme="majorBidi" w:hAnsiTheme="majorBidi" w:cstheme="majorBidi"/>
          <w:sz w:val="24"/>
          <w:szCs w:val="28"/>
          <w:lang w:val="en-GB" w:bidi="ar-LB"/>
        </w:rPr>
      </w:pPr>
    </w:p>
    <w:p w14:paraId="43CE43C0" w14:textId="35BE3E6A" w:rsidR="006730CA" w:rsidRPr="00370B71" w:rsidRDefault="006730CA" w:rsidP="00370B71">
      <w:pPr>
        <w:pStyle w:val="HTMLPreformatted"/>
        <w:bidi/>
        <w:spacing w:line="360" w:lineRule="atLeast"/>
        <w:ind w:left="720"/>
        <w:jc w:val="both"/>
        <w:rPr>
          <w:rFonts w:asciiTheme="majorBidi" w:hAnsiTheme="majorBidi" w:cstheme="majorBidi"/>
          <w:sz w:val="24"/>
          <w:szCs w:val="28"/>
          <w:lang w:bidi="ar-LB"/>
        </w:rPr>
      </w:pPr>
    </w:p>
    <w:p w14:paraId="3B86F820" w14:textId="0CFAA635" w:rsidR="00C619BA" w:rsidRPr="00C619BA" w:rsidRDefault="00C619BA" w:rsidP="00C619BA">
      <w:pPr>
        <w:bidi/>
        <w:spacing w:after="0" w:line="360" w:lineRule="exact"/>
        <w:jc w:val="center"/>
        <w:rPr>
          <w:rFonts w:asciiTheme="majorBidi" w:hAnsiTheme="majorBidi" w:cstheme="majorBidi"/>
          <w:sz w:val="24"/>
          <w:szCs w:val="28"/>
          <w:lang w:bidi="ar-LB"/>
        </w:rPr>
      </w:pPr>
      <w:r>
        <w:rPr>
          <w:rFonts w:asciiTheme="minorBidi" w:eastAsia="Times New Roman" w:hAnsiTheme="minorBidi" w:hint="cs"/>
          <w:b/>
          <w:bCs/>
          <w:sz w:val="28"/>
          <w:szCs w:val="28"/>
          <w:u w:val="single"/>
          <w:rtl/>
        </w:rPr>
        <w:t>جيم</w:t>
      </w:r>
      <w:r w:rsidRPr="00D44F2E">
        <w:rPr>
          <w:rFonts w:asciiTheme="minorBidi" w:eastAsia="Times New Roman" w:hAnsiTheme="minorBidi" w:hint="cs"/>
          <w:b/>
          <w:bCs/>
          <w:sz w:val="28"/>
          <w:szCs w:val="28"/>
          <w:u w:val="single"/>
          <w:rtl/>
        </w:rPr>
        <w:t xml:space="preserve">. </w:t>
      </w:r>
      <w:r w:rsidRPr="00D44F2E">
        <w:rPr>
          <w:rFonts w:asciiTheme="minorBidi" w:eastAsia="Times New Roman" w:hAnsiTheme="minorBidi"/>
          <w:b/>
          <w:bCs/>
          <w:sz w:val="28"/>
          <w:szCs w:val="28"/>
          <w:u w:val="single"/>
          <w:rtl/>
        </w:rPr>
        <w:t>الموضوعات الرئيسية لورشة العمل</w:t>
      </w:r>
    </w:p>
    <w:p w14:paraId="3912F2D9" w14:textId="77777777" w:rsidR="00C619BA" w:rsidRDefault="00C619BA" w:rsidP="00C619BA">
      <w:pPr>
        <w:bidi/>
        <w:spacing w:after="0" w:line="360" w:lineRule="exact"/>
        <w:ind w:left="360"/>
        <w:jc w:val="both"/>
        <w:rPr>
          <w:rFonts w:asciiTheme="majorBidi" w:eastAsia="Times New Roman" w:hAnsiTheme="majorBidi" w:cstheme="majorBidi"/>
          <w:sz w:val="24"/>
          <w:szCs w:val="28"/>
          <w:rtl/>
          <w:lang w:bidi="ar-LB"/>
        </w:rPr>
      </w:pPr>
    </w:p>
    <w:p w14:paraId="5D60CE4F" w14:textId="26FB34BE" w:rsidR="00ED62F8" w:rsidRDefault="00ED62F8" w:rsidP="00C619BA">
      <w:pPr>
        <w:bidi/>
        <w:spacing w:after="0" w:line="360" w:lineRule="exact"/>
        <w:ind w:left="360"/>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تتكون الورشة من المواضيع التالية:</w:t>
      </w:r>
    </w:p>
    <w:p w14:paraId="0E23228F" w14:textId="77777777" w:rsidR="00C619BA" w:rsidRPr="00C619BA" w:rsidRDefault="00C619BA" w:rsidP="00C619BA">
      <w:pPr>
        <w:bidi/>
        <w:spacing w:after="0" w:line="360" w:lineRule="exact"/>
        <w:ind w:left="360"/>
        <w:jc w:val="both"/>
        <w:rPr>
          <w:rFonts w:asciiTheme="majorBidi" w:eastAsia="Times New Roman" w:hAnsiTheme="majorBidi" w:cstheme="majorBidi"/>
          <w:sz w:val="24"/>
          <w:szCs w:val="28"/>
          <w:rtl/>
          <w:lang w:bidi="ar-LB"/>
        </w:rPr>
      </w:pPr>
    </w:p>
    <w:p w14:paraId="65D793F3" w14:textId="1E2C4268"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تحديات دمج مصادر البيانات غير التقليدية ونظم المعلومات الجغرافية المكانية في النظم الإحصائية الوطنية؛</w:t>
      </w:r>
    </w:p>
    <w:p w14:paraId="1A53B6A8" w14:textId="5FB5E945"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 xml:space="preserve">البيانات الضخمة وغيرها من مصادر البيانات المبتكرة، مثل بيانات </w:t>
      </w:r>
      <w:r w:rsidR="00C619BA">
        <w:rPr>
          <w:rFonts w:asciiTheme="majorBidi" w:eastAsia="Times New Roman" w:hAnsiTheme="majorBidi" w:cstheme="majorBidi" w:hint="cs"/>
          <w:sz w:val="24"/>
          <w:szCs w:val="28"/>
          <w:rtl/>
          <w:lang w:bidi="ar-LB"/>
        </w:rPr>
        <w:t>ال</w:t>
      </w:r>
      <w:r w:rsidRPr="00C619BA">
        <w:rPr>
          <w:rFonts w:asciiTheme="majorBidi" w:eastAsia="Times New Roman" w:hAnsiTheme="majorBidi" w:cstheme="majorBidi"/>
          <w:sz w:val="24"/>
          <w:szCs w:val="28"/>
          <w:rtl/>
          <w:lang w:bidi="ar-LB"/>
        </w:rPr>
        <w:t>مواطنين، والتي يمكن استخدامها في إنتاج البيانات والإحصاءات المتعلقة بالتنمية المستدامة؛</w:t>
      </w:r>
    </w:p>
    <w:p w14:paraId="18931BA8" w14:textId="6C4718A4"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rtl/>
          <w:lang w:bidi="ar-LB"/>
        </w:rPr>
      </w:pPr>
      <w:r w:rsidRPr="00C619BA">
        <w:rPr>
          <w:rFonts w:asciiTheme="majorBidi" w:eastAsia="Times New Roman" w:hAnsiTheme="majorBidi" w:cstheme="majorBidi"/>
          <w:sz w:val="24"/>
          <w:szCs w:val="28"/>
          <w:rtl/>
          <w:lang w:bidi="ar-LB"/>
        </w:rPr>
        <w:t>تطبيق المبادئ الأساسية للإحصاءات الرسمية على البيانات من مصادر أخرى؛</w:t>
      </w:r>
    </w:p>
    <w:p w14:paraId="5E98C097" w14:textId="1668B09D" w:rsidR="00ED62F8" w:rsidRPr="00C619BA" w:rsidRDefault="00ED62F8" w:rsidP="00C619BA">
      <w:pPr>
        <w:pStyle w:val="ListParagraph"/>
        <w:numPr>
          <w:ilvl w:val="0"/>
          <w:numId w:val="25"/>
        </w:numPr>
        <w:bidi/>
        <w:spacing w:after="0" w:line="360" w:lineRule="exact"/>
        <w:jc w:val="both"/>
        <w:rPr>
          <w:rFonts w:asciiTheme="majorBidi" w:eastAsia="Times New Roman" w:hAnsiTheme="majorBidi" w:cstheme="majorBidi"/>
          <w:sz w:val="24"/>
          <w:szCs w:val="28"/>
          <w:lang w:bidi="ar-LB"/>
        </w:rPr>
      </w:pPr>
      <w:r w:rsidRPr="00C619BA">
        <w:rPr>
          <w:rFonts w:asciiTheme="majorBidi" w:eastAsia="Times New Roman" w:hAnsiTheme="majorBidi" w:cstheme="majorBidi"/>
          <w:sz w:val="24"/>
          <w:szCs w:val="28"/>
          <w:rtl/>
          <w:lang w:bidi="ar-LB"/>
        </w:rPr>
        <w:t xml:space="preserve">التقدم والتحديات والفرص في تكامل نظم المعلومات الجغرافية المكانية لتحسين إنتاج وتحليل واستخدام مؤشرات أهداف التنمية المستدامة على المستويات المحلية والوطنية والإقليمية والعالمية، لا سيما فيما يتعلق بالبيانات والمؤشرات البيئية </w:t>
      </w:r>
      <w:r w:rsidR="00735EAB">
        <w:rPr>
          <w:rFonts w:asciiTheme="majorBidi" w:eastAsia="Times New Roman" w:hAnsiTheme="majorBidi" w:cstheme="majorBidi" w:hint="cs"/>
          <w:sz w:val="24"/>
          <w:szCs w:val="28"/>
          <w:rtl/>
          <w:lang w:bidi="ar-LB"/>
        </w:rPr>
        <w:t>و</w:t>
      </w:r>
      <w:r w:rsidR="004314A2">
        <w:rPr>
          <w:rFonts w:asciiTheme="majorBidi" w:eastAsia="Times New Roman" w:hAnsiTheme="majorBidi" w:cstheme="majorBidi" w:hint="cs"/>
          <w:sz w:val="24"/>
          <w:szCs w:val="28"/>
          <w:rtl/>
          <w:lang w:bidi="ar-LB"/>
        </w:rPr>
        <w:t xml:space="preserve">صلتها </w:t>
      </w:r>
      <w:r w:rsidRPr="00C619BA">
        <w:rPr>
          <w:rFonts w:asciiTheme="majorBidi" w:eastAsia="Times New Roman" w:hAnsiTheme="majorBidi" w:cstheme="majorBidi"/>
          <w:sz w:val="24"/>
          <w:szCs w:val="28"/>
          <w:rtl/>
          <w:lang w:bidi="ar-LB"/>
        </w:rPr>
        <w:t>مع الأبعاد الاقتصادية والاجتماعية للتنمية المستدامة</w:t>
      </w:r>
    </w:p>
    <w:p w14:paraId="0D634CA6" w14:textId="1868777C" w:rsidR="00EC28D8" w:rsidRDefault="00EC28D8" w:rsidP="00937E81">
      <w:pPr>
        <w:bidi/>
        <w:spacing w:after="0" w:line="360" w:lineRule="exact"/>
        <w:jc w:val="both"/>
        <w:rPr>
          <w:rFonts w:asciiTheme="minorBidi" w:hAnsiTheme="minorBidi" w:cstheme="minorBidi"/>
          <w:b/>
          <w:bCs/>
          <w:sz w:val="28"/>
          <w:szCs w:val="28"/>
          <w:u w:val="single"/>
          <w:rtl/>
          <w:lang w:bidi="ar-QA"/>
        </w:rPr>
      </w:pPr>
    </w:p>
    <w:p w14:paraId="245DC202" w14:textId="77777777" w:rsidR="00ED62F8" w:rsidRPr="00A118E6" w:rsidRDefault="00ED62F8" w:rsidP="00ED62F8">
      <w:pPr>
        <w:tabs>
          <w:tab w:val="left" w:pos="2790"/>
        </w:tabs>
        <w:bidi/>
        <w:spacing w:after="0" w:line="240" w:lineRule="auto"/>
        <w:jc w:val="center"/>
        <w:rPr>
          <w:rFonts w:asciiTheme="minorBidi" w:eastAsia="Times New Roman" w:hAnsiTheme="minorBidi"/>
          <w:b/>
          <w:bCs/>
          <w:sz w:val="28"/>
          <w:szCs w:val="28"/>
          <w:u w:val="single"/>
          <w:rtl/>
        </w:rPr>
      </w:pPr>
      <w:r w:rsidRPr="00A118E6">
        <w:rPr>
          <w:rFonts w:asciiTheme="minorBidi" w:eastAsia="Times New Roman" w:hAnsiTheme="minorBidi"/>
          <w:b/>
          <w:bCs/>
          <w:sz w:val="28"/>
          <w:szCs w:val="28"/>
          <w:u w:val="single"/>
          <w:rtl/>
        </w:rPr>
        <w:t>دال. الوثائق</w:t>
      </w:r>
    </w:p>
    <w:p w14:paraId="3BE89CAB" w14:textId="58221040" w:rsidR="00ED62F8" w:rsidRPr="00A118E6" w:rsidRDefault="00ED62F8" w:rsidP="00ED62F8">
      <w:pPr>
        <w:pStyle w:val="HTMLPreformatted"/>
        <w:numPr>
          <w:ilvl w:val="0"/>
          <w:numId w:val="24"/>
        </w:numPr>
        <w:bidi/>
        <w:jc w:val="both"/>
        <w:rPr>
          <w:rFonts w:asciiTheme="minorBidi" w:hAnsiTheme="minorBidi" w:cstheme="minorBidi"/>
          <w:sz w:val="28"/>
          <w:szCs w:val="28"/>
          <w:lang w:val="en-GB" w:bidi="ar-LB"/>
        </w:rPr>
      </w:pPr>
      <w:r w:rsidRPr="00A118E6">
        <w:rPr>
          <w:rFonts w:asciiTheme="minorBidi" w:hAnsiTheme="minorBidi" w:cstheme="minorBidi"/>
          <w:sz w:val="28"/>
          <w:szCs w:val="28"/>
          <w:rtl/>
          <w:lang w:val="en-GB" w:bidi="ar-LB"/>
        </w:rPr>
        <w:t xml:space="preserve">عروض البلدان </w:t>
      </w:r>
    </w:p>
    <w:p w14:paraId="65CF3312" w14:textId="1370CFAF" w:rsidR="00ED62F8" w:rsidRDefault="00ED62F8" w:rsidP="00AE4490">
      <w:pPr>
        <w:pStyle w:val="HTMLPreformatted"/>
        <w:numPr>
          <w:ilvl w:val="0"/>
          <w:numId w:val="24"/>
        </w:numPr>
        <w:bidi/>
        <w:jc w:val="both"/>
        <w:rPr>
          <w:rFonts w:asciiTheme="minorBidi" w:hAnsiTheme="minorBidi" w:cstheme="minorBidi"/>
          <w:sz w:val="28"/>
          <w:szCs w:val="28"/>
          <w:lang w:val="en-GB" w:bidi="ar-LB"/>
        </w:rPr>
      </w:pPr>
      <w:r w:rsidRPr="00A118E6">
        <w:rPr>
          <w:rFonts w:asciiTheme="minorBidi" w:hAnsiTheme="minorBidi" w:cstheme="minorBidi"/>
          <w:sz w:val="28"/>
          <w:szCs w:val="28"/>
          <w:rtl/>
          <w:lang w:val="en-GB" w:bidi="ar-LB"/>
        </w:rPr>
        <w:t>عروض الخبراء</w:t>
      </w:r>
    </w:p>
    <w:p w14:paraId="689767AA" w14:textId="69DC27C4" w:rsidR="00AE4490" w:rsidRDefault="00AE4490" w:rsidP="00AE4490">
      <w:pPr>
        <w:pStyle w:val="HTMLPreformatted"/>
        <w:bidi/>
        <w:ind w:left="720"/>
        <w:jc w:val="both"/>
        <w:rPr>
          <w:rFonts w:asciiTheme="minorBidi" w:hAnsiTheme="minorBidi" w:cstheme="minorBidi"/>
          <w:sz w:val="28"/>
          <w:szCs w:val="28"/>
          <w:lang w:val="en-GB" w:bidi="ar-LB"/>
        </w:rPr>
      </w:pPr>
    </w:p>
    <w:p w14:paraId="0A93FE2B" w14:textId="73223A3E" w:rsidR="00AE4490" w:rsidRPr="0080641D" w:rsidRDefault="00AE4490" w:rsidP="0080641D">
      <w:pPr>
        <w:tabs>
          <w:tab w:val="left" w:pos="2790"/>
        </w:tabs>
        <w:bidi/>
        <w:spacing w:after="0" w:line="240" w:lineRule="auto"/>
        <w:rPr>
          <w:rFonts w:asciiTheme="minorBidi" w:eastAsia="Times New Roman" w:hAnsiTheme="minorBidi"/>
          <w:color w:val="333333"/>
          <w:sz w:val="28"/>
          <w:szCs w:val="28"/>
          <w:lang w:eastAsia="en-GB"/>
        </w:rPr>
      </w:pPr>
      <w:r w:rsidRPr="0080641D">
        <w:rPr>
          <w:rFonts w:asciiTheme="minorBidi" w:eastAsia="Times New Roman" w:hAnsiTheme="minorBidi" w:hint="cs"/>
          <w:color w:val="333333"/>
          <w:sz w:val="28"/>
          <w:szCs w:val="28"/>
          <w:rtl/>
          <w:lang w:eastAsia="en-GB"/>
        </w:rPr>
        <w:t>وسوف يتم نشر الوثائق على موقع الاجتماع</w:t>
      </w:r>
      <w:r w:rsidR="008C5FA6">
        <w:rPr>
          <w:rFonts w:asciiTheme="minorBidi" w:eastAsia="Times New Roman" w:hAnsiTheme="minorBidi" w:hint="cs"/>
          <w:color w:val="333333"/>
          <w:sz w:val="28"/>
          <w:szCs w:val="28"/>
          <w:rtl/>
          <w:lang w:eastAsia="en-GB"/>
        </w:rPr>
        <w:t xml:space="preserve"> التالي:</w:t>
      </w:r>
      <w:r w:rsidRPr="0080641D">
        <w:rPr>
          <w:rFonts w:asciiTheme="minorBidi" w:eastAsia="Times New Roman" w:hAnsiTheme="minorBidi" w:hint="cs"/>
          <w:color w:val="333333"/>
          <w:sz w:val="28"/>
          <w:szCs w:val="28"/>
          <w:rtl/>
          <w:lang w:eastAsia="en-GB"/>
        </w:rPr>
        <w:t xml:space="preserve"> </w:t>
      </w:r>
      <w:hyperlink r:id="rId13" w:history="1">
        <w:r w:rsidRPr="0080641D">
          <w:rPr>
            <w:rFonts w:asciiTheme="minorBidi" w:eastAsia="Times New Roman" w:hAnsiTheme="minorBidi"/>
            <w:color w:val="333333"/>
            <w:sz w:val="28"/>
            <w:szCs w:val="28"/>
            <w:lang w:eastAsia="en-GB"/>
          </w:rPr>
          <w:t>www.unescwa.org/events/events-list</w:t>
        </w:r>
      </w:hyperlink>
    </w:p>
    <w:p w14:paraId="3DEE7713" w14:textId="0D911702" w:rsidR="00AE4490" w:rsidRDefault="00AE4490" w:rsidP="00AE4490">
      <w:pPr>
        <w:pStyle w:val="HTMLPreformatted"/>
        <w:bidi/>
        <w:jc w:val="both"/>
        <w:rPr>
          <w:rFonts w:asciiTheme="minorBidi" w:hAnsiTheme="minorBidi" w:cstheme="minorBidi"/>
          <w:sz w:val="28"/>
          <w:szCs w:val="28"/>
          <w:lang w:bidi="ar-LB"/>
        </w:rPr>
      </w:pPr>
    </w:p>
    <w:p w14:paraId="686B801B" w14:textId="77777777" w:rsidR="00ED62F8" w:rsidRPr="00A118E6" w:rsidRDefault="00ED62F8" w:rsidP="00ED62F8">
      <w:pPr>
        <w:tabs>
          <w:tab w:val="left" w:pos="2790"/>
        </w:tabs>
        <w:bidi/>
        <w:spacing w:after="0" w:line="240" w:lineRule="auto"/>
        <w:jc w:val="center"/>
        <w:rPr>
          <w:rFonts w:asciiTheme="minorBidi" w:eastAsia="Times New Roman" w:hAnsiTheme="minorBidi"/>
          <w:b/>
          <w:bCs/>
          <w:sz w:val="28"/>
          <w:szCs w:val="28"/>
          <w:u w:val="single"/>
          <w:rtl/>
        </w:rPr>
      </w:pPr>
      <w:r w:rsidRPr="00A118E6">
        <w:rPr>
          <w:rFonts w:asciiTheme="minorBidi" w:eastAsia="Times New Roman" w:hAnsiTheme="minorBidi"/>
          <w:b/>
          <w:bCs/>
          <w:sz w:val="28"/>
          <w:szCs w:val="28"/>
          <w:u w:val="single"/>
          <w:rtl/>
        </w:rPr>
        <w:t>هاء. اللغة</w:t>
      </w:r>
    </w:p>
    <w:p w14:paraId="7F1E7E5F" w14:textId="4630B992" w:rsidR="00ED62F8" w:rsidRDefault="00ED62F8" w:rsidP="00ED62F8">
      <w:pPr>
        <w:tabs>
          <w:tab w:val="left" w:pos="2790"/>
        </w:tabs>
        <w:bidi/>
        <w:spacing w:after="0" w:line="240" w:lineRule="auto"/>
        <w:rPr>
          <w:rFonts w:asciiTheme="minorBidi" w:eastAsia="Times New Roman" w:hAnsiTheme="minorBidi"/>
          <w:sz w:val="28"/>
          <w:szCs w:val="28"/>
          <w:rtl/>
        </w:rPr>
      </w:pPr>
      <w:r w:rsidRPr="00A118E6">
        <w:rPr>
          <w:rFonts w:asciiTheme="minorBidi" w:eastAsia="Times New Roman" w:hAnsiTheme="minorBidi"/>
          <w:color w:val="333333"/>
          <w:sz w:val="28"/>
          <w:szCs w:val="28"/>
          <w:rtl/>
          <w:lang w:eastAsia="en-GB"/>
        </w:rPr>
        <w:br/>
      </w:r>
      <w:r w:rsidR="008C5FA6">
        <w:rPr>
          <w:rFonts w:asciiTheme="minorBidi" w:eastAsia="Times New Roman" w:hAnsiTheme="minorBidi" w:hint="cs"/>
          <w:sz w:val="28"/>
          <w:szCs w:val="28"/>
          <w:rtl/>
        </w:rPr>
        <w:t>ستعقد</w:t>
      </w:r>
      <w:r w:rsidR="008C5FA6" w:rsidRPr="00A118E6">
        <w:rPr>
          <w:rFonts w:asciiTheme="minorBidi" w:eastAsia="Times New Roman" w:hAnsiTheme="minorBidi"/>
          <w:sz w:val="28"/>
          <w:szCs w:val="28"/>
          <w:rtl/>
        </w:rPr>
        <w:t xml:space="preserve"> </w:t>
      </w:r>
      <w:r w:rsidRPr="00A118E6">
        <w:rPr>
          <w:rFonts w:asciiTheme="minorBidi" w:eastAsia="Times New Roman" w:hAnsiTheme="minorBidi"/>
          <w:sz w:val="28"/>
          <w:szCs w:val="28"/>
          <w:rtl/>
        </w:rPr>
        <w:t xml:space="preserve">ورشة العمل باللغتين العربية والإنجليزية </w:t>
      </w:r>
      <w:r w:rsidR="008C5FA6">
        <w:rPr>
          <w:rFonts w:asciiTheme="minorBidi" w:eastAsia="Times New Roman" w:hAnsiTheme="minorBidi" w:hint="cs"/>
          <w:sz w:val="28"/>
          <w:szCs w:val="28"/>
          <w:rtl/>
        </w:rPr>
        <w:t>مع</w:t>
      </w:r>
      <w:r w:rsidRPr="00A118E6">
        <w:rPr>
          <w:rFonts w:asciiTheme="minorBidi" w:eastAsia="Times New Roman" w:hAnsiTheme="minorBidi"/>
          <w:sz w:val="28"/>
          <w:szCs w:val="28"/>
          <w:rtl/>
        </w:rPr>
        <w:t xml:space="preserve"> ترجمة فورية</w:t>
      </w:r>
      <w:r w:rsidR="008C5FA6">
        <w:rPr>
          <w:rFonts w:asciiTheme="minorBidi" w:eastAsia="Times New Roman" w:hAnsiTheme="minorBidi" w:hint="cs"/>
          <w:sz w:val="28"/>
          <w:szCs w:val="28"/>
          <w:rtl/>
        </w:rPr>
        <w:t xml:space="preserve"> خلال الاجتماع.</w:t>
      </w:r>
    </w:p>
    <w:p w14:paraId="20711B01" w14:textId="2E25A8C4" w:rsidR="00580782" w:rsidRDefault="00580782" w:rsidP="00580782">
      <w:pPr>
        <w:tabs>
          <w:tab w:val="left" w:pos="2790"/>
        </w:tabs>
        <w:bidi/>
        <w:spacing w:after="0" w:line="240" w:lineRule="auto"/>
        <w:rPr>
          <w:rFonts w:asciiTheme="minorBidi" w:eastAsia="Times New Roman" w:hAnsiTheme="minorBidi"/>
          <w:sz w:val="28"/>
          <w:szCs w:val="28"/>
          <w:rtl/>
        </w:rPr>
      </w:pPr>
    </w:p>
    <w:p w14:paraId="75C831E7" w14:textId="77777777" w:rsidR="00580782" w:rsidRPr="00A118E6" w:rsidRDefault="00580782" w:rsidP="00BA0835">
      <w:pPr>
        <w:tabs>
          <w:tab w:val="left" w:pos="2790"/>
        </w:tabs>
        <w:bidi/>
        <w:spacing w:after="0" w:line="240" w:lineRule="auto"/>
        <w:rPr>
          <w:rFonts w:asciiTheme="minorBidi" w:eastAsia="Times New Roman" w:hAnsiTheme="minorBidi"/>
          <w:sz w:val="28"/>
          <w:szCs w:val="28"/>
          <w:rtl/>
        </w:rPr>
      </w:pPr>
    </w:p>
    <w:p w14:paraId="61604AC1" w14:textId="29163D65" w:rsidR="00ED62F8" w:rsidRPr="00A118E6" w:rsidRDefault="00ED62F8" w:rsidP="0080641D">
      <w:pPr>
        <w:tabs>
          <w:tab w:val="left" w:pos="2790"/>
        </w:tabs>
        <w:bidi/>
        <w:spacing w:after="0" w:line="240" w:lineRule="auto"/>
        <w:jc w:val="center"/>
        <w:rPr>
          <w:rFonts w:asciiTheme="minorBidi" w:eastAsia="Times New Roman" w:hAnsiTheme="minorBidi"/>
          <w:b/>
          <w:bCs/>
          <w:sz w:val="28"/>
          <w:szCs w:val="28"/>
          <w:u w:val="single"/>
        </w:rPr>
      </w:pPr>
      <w:r w:rsidRPr="00A118E6">
        <w:rPr>
          <w:rFonts w:asciiTheme="minorBidi" w:eastAsia="Times New Roman" w:hAnsiTheme="minorBidi"/>
          <w:b/>
          <w:bCs/>
          <w:sz w:val="28"/>
          <w:szCs w:val="28"/>
          <w:u w:val="single"/>
          <w:rtl/>
        </w:rPr>
        <w:lastRenderedPageBreak/>
        <w:t>واو. مكان وزمان ورشة العمل</w:t>
      </w:r>
    </w:p>
    <w:p w14:paraId="4620B4FD" w14:textId="77777777" w:rsidR="00ED62F8" w:rsidRPr="00A118E6" w:rsidRDefault="00ED62F8" w:rsidP="00ED62F8">
      <w:pPr>
        <w:bidi/>
        <w:spacing w:after="0" w:line="240" w:lineRule="auto"/>
        <w:jc w:val="both"/>
        <w:rPr>
          <w:rFonts w:asciiTheme="minorBidi" w:eastAsia="Times New Roman" w:hAnsiTheme="minorBidi"/>
          <w:sz w:val="28"/>
          <w:szCs w:val="28"/>
        </w:rPr>
      </w:pPr>
    </w:p>
    <w:p w14:paraId="422E72E5" w14:textId="1B5FB481" w:rsidR="00AE4490" w:rsidRPr="00EF799B" w:rsidRDefault="00ED62F8" w:rsidP="00AE4490">
      <w:pPr>
        <w:pStyle w:val="BodyText"/>
        <w:tabs>
          <w:tab w:val="left" w:pos="558"/>
        </w:tabs>
        <w:bidi/>
        <w:spacing w:after="0"/>
        <w:jc w:val="both"/>
        <w:rPr>
          <w:rFonts w:asciiTheme="majorBidi" w:hAnsiTheme="majorBidi" w:cstheme="majorBidi"/>
          <w:color w:val="222222"/>
          <w:sz w:val="28"/>
          <w:szCs w:val="28"/>
          <w:rtl/>
          <w:lang w:bidi="ar"/>
        </w:rPr>
      </w:pPr>
      <w:r w:rsidRPr="00A118E6">
        <w:rPr>
          <w:rFonts w:asciiTheme="minorBidi" w:hAnsiTheme="minorBidi"/>
          <w:sz w:val="28"/>
          <w:szCs w:val="28"/>
          <w:rtl/>
        </w:rPr>
        <w:t xml:space="preserve">سوف يعقد </w:t>
      </w:r>
      <w:r w:rsidR="00AE4490" w:rsidRPr="00A118E6">
        <w:rPr>
          <w:rFonts w:asciiTheme="minorBidi" w:hAnsiTheme="minorBidi" w:hint="cs"/>
          <w:sz w:val="28"/>
          <w:szCs w:val="28"/>
          <w:rtl/>
        </w:rPr>
        <w:t>الاجتماع</w:t>
      </w:r>
      <w:r w:rsidR="006E12B0">
        <w:rPr>
          <w:rFonts w:asciiTheme="minorBidi" w:hAnsiTheme="minorBidi" w:hint="cs"/>
          <w:sz w:val="28"/>
          <w:szCs w:val="28"/>
          <w:rtl/>
        </w:rPr>
        <w:t xml:space="preserve"> </w:t>
      </w:r>
      <w:r w:rsidR="00AE4490">
        <w:rPr>
          <w:rFonts w:asciiTheme="minorBidi" w:hAnsiTheme="minorBidi" w:hint="cs"/>
          <w:sz w:val="28"/>
          <w:szCs w:val="28"/>
          <w:rtl/>
        </w:rPr>
        <w:t xml:space="preserve"> </w:t>
      </w:r>
      <w:r w:rsidRPr="00A118E6">
        <w:rPr>
          <w:rFonts w:asciiTheme="minorBidi" w:hAnsiTheme="minorBidi"/>
          <w:sz w:val="28"/>
          <w:szCs w:val="28"/>
          <w:rtl/>
        </w:rPr>
        <w:t xml:space="preserve">خلال الفترة </w:t>
      </w:r>
      <w:r w:rsidR="00AE4490">
        <w:rPr>
          <w:rFonts w:asciiTheme="minorBidi" w:hAnsiTheme="minorBidi" w:hint="cs"/>
          <w:sz w:val="28"/>
          <w:szCs w:val="28"/>
          <w:rtl/>
        </w:rPr>
        <w:t>13-15</w:t>
      </w:r>
      <w:r>
        <w:rPr>
          <w:rFonts w:asciiTheme="minorBidi" w:hAnsiTheme="minorBidi" w:hint="cs"/>
          <w:sz w:val="28"/>
          <w:szCs w:val="28"/>
          <w:rtl/>
        </w:rPr>
        <w:t>-</w:t>
      </w:r>
      <w:r w:rsidR="00AE4490">
        <w:rPr>
          <w:rFonts w:asciiTheme="minorBidi" w:hAnsiTheme="minorBidi" w:hint="cs"/>
          <w:sz w:val="28"/>
          <w:szCs w:val="28"/>
          <w:rtl/>
        </w:rPr>
        <w:t>تشرين الأول</w:t>
      </w:r>
      <w:r w:rsidRPr="00A118E6">
        <w:rPr>
          <w:rFonts w:asciiTheme="minorBidi" w:hAnsiTheme="minorBidi"/>
          <w:sz w:val="28"/>
          <w:szCs w:val="28"/>
          <w:rtl/>
        </w:rPr>
        <w:t xml:space="preserve"> / </w:t>
      </w:r>
      <w:r w:rsidR="00AE4490">
        <w:rPr>
          <w:rFonts w:asciiTheme="minorBidi" w:hAnsiTheme="minorBidi" w:hint="cs"/>
          <w:sz w:val="28"/>
          <w:szCs w:val="28"/>
          <w:rtl/>
        </w:rPr>
        <w:t>أكتوبر</w:t>
      </w:r>
      <w:r w:rsidRPr="00A118E6">
        <w:rPr>
          <w:rFonts w:asciiTheme="minorBidi" w:hAnsiTheme="minorBidi"/>
          <w:sz w:val="28"/>
          <w:szCs w:val="28"/>
          <w:rtl/>
        </w:rPr>
        <w:t xml:space="preserve"> 2020 </w:t>
      </w:r>
      <w:r w:rsidR="00AE4490" w:rsidRPr="00E53DB1">
        <w:rPr>
          <w:rFonts w:asciiTheme="majorBidi" w:hAnsiTheme="majorBidi" w:cstheme="majorBidi" w:hint="cs"/>
          <w:color w:val="222222"/>
          <w:sz w:val="28"/>
          <w:szCs w:val="28"/>
          <w:rtl/>
          <w:lang w:bidi="ar"/>
        </w:rPr>
        <w:t>عبر منصة تفاعلية عبر الشبك</w:t>
      </w:r>
      <w:r w:rsidR="00AE4490" w:rsidRPr="00E53DB1">
        <w:rPr>
          <w:rFonts w:asciiTheme="majorBidi" w:hAnsiTheme="majorBidi" w:cstheme="majorBidi" w:hint="eastAsia"/>
          <w:color w:val="222222"/>
          <w:sz w:val="28"/>
          <w:szCs w:val="28"/>
          <w:rtl/>
          <w:lang w:bidi="ar"/>
        </w:rPr>
        <w:t>ة</w:t>
      </w:r>
      <w:r w:rsidR="00AE4490" w:rsidRPr="00E53DB1">
        <w:rPr>
          <w:rFonts w:asciiTheme="majorBidi" w:hAnsiTheme="majorBidi" w:cstheme="majorBidi" w:hint="cs"/>
          <w:color w:val="222222"/>
          <w:sz w:val="28"/>
          <w:szCs w:val="28"/>
          <w:rtl/>
          <w:lang w:bidi="ar"/>
        </w:rPr>
        <w:t xml:space="preserve"> الإلكتروني</w:t>
      </w:r>
      <w:r w:rsidR="00AE4490" w:rsidRPr="00E53DB1">
        <w:rPr>
          <w:rFonts w:asciiTheme="majorBidi" w:hAnsiTheme="majorBidi" w:cstheme="majorBidi" w:hint="eastAsia"/>
          <w:color w:val="222222"/>
          <w:sz w:val="28"/>
          <w:szCs w:val="28"/>
          <w:rtl/>
          <w:lang w:bidi="ar"/>
        </w:rPr>
        <w:t>ة</w:t>
      </w:r>
      <w:r w:rsidR="00AE4490" w:rsidRPr="00E53DB1">
        <w:rPr>
          <w:rFonts w:asciiTheme="majorBidi" w:hAnsiTheme="majorBidi" w:cstheme="majorBidi" w:hint="cs"/>
          <w:color w:val="222222"/>
          <w:sz w:val="28"/>
          <w:szCs w:val="28"/>
          <w:rtl/>
          <w:lang w:bidi="ar"/>
        </w:rPr>
        <w:t>.</w:t>
      </w:r>
    </w:p>
    <w:p w14:paraId="6FCC36CF" w14:textId="0AFA8154" w:rsidR="00ED62F8" w:rsidRDefault="00ED62F8" w:rsidP="00AE4490">
      <w:pPr>
        <w:bidi/>
        <w:spacing w:after="0" w:line="240" w:lineRule="auto"/>
        <w:jc w:val="both"/>
        <w:rPr>
          <w:rFonts w:asciiTheme="minorBidi" w:eastAsia="Times New Roman" w:hAnsiTheme="minorBidi"/>
          <w:sz w:val="28"/>
          <w:szCs w:val="28"/>
          <w:rtl/>
          <w:lang w:bidi="ar"/>
        </w:rPr>
      </w:pPr>
    </w:p>
    <w:p w14:paraId="2CBEF1B2" w14:textId="3B5A6F0E" w:rsidR="00ED62F8" w:rsidRPr="00A118E6" w:rsidRDefault="00ED62F8" w:rsidP="00086FC4">
      <w:pPr>
        <w:bidi/>
        <w:spacing w:after="0" w:line="240" w:lineRule="auto"/>
        <w:jc w:val="center"/>
        <w:rPr>
          <w:rFonts w:asciiTheme="minorBidi" w:hAnsiTheme="minorBidi"/>
          <w:b/>
          <w:bCs/>
          <w:sz w:val="28"/>
          <w:szCs w:val="28"/>
          <w:u w:val="single"/>
          <w:rtl/>
          <w:lang w:bidi="ar-QA"/>
        </w:rPr>
      </w:pPr>
      <w:r w:rsidRPr="00A118E6">
        <w:rPr>
          <w:rFonts w:asciiTheme="minorBidi" w:hAnsiTheme="minorBidi"/>
          <w:b/>
          <w:bCs/>
          <w:sz w:val="28"/>
          <w:szCs w:val="28"/>
          <w:u w:val="single"/>
          <w:rtl/>
          <w:lang w:bidi="ar-QA"/>
        </w:rPr>
        <w:t>زال</w:t>
      </w:r>
      <w:r>
        <w:rPr>
          <w:rFonts w:asciiTheme="minorBidi" w:hAnsiTheme="minorBidi" w:hint="cs"/>
          <w:b/>
          <w:bCs/>
          <w:sz w:val="28"/>
          <w:szCs w:val="28"/>
          <w:u w:val="single"/>
          <w:rtl/>
          <w:lang w:bidi="ar-QA"/>
        </w:rPr>
        <w:t xml:space="preserve">. </w:t>
      </w:r>
      <w:r w:rsidRPr="00A118E6">
        <w:rPr>
          <w:rFonts w:asciiTheme="minorBidi" w:hAnsiTheme="minorBidi"/>
          <w:b/>
          <w:bCs/>
          <w:sz w:val="28"/>
          <w:szCs w:val="28"/>
          <w:u w:val="single"/>
          <w:rtl/>
          <w:lang w:bidi="ar-QA"/>
        </w:rPr>
        <w:t>الترتيبات الإدارية</w:t>
      </w:r>
    </w:p>
    <w:p w14:paraId="4EA92BB9" w14:textId="77777777" w:rsidR="00AE4490" w:rsidRPr="00AE4490" w:rsidRDefault="00AE4490" w:rsidP="00AE4490">
      <w:pPr>
        <w:pStyle w:val="BodyText"/>
        <w:bidi/>
        <w:spacing w:after="0"/>
        <w:ind w:left="386"/>
        <w:jc w:val="both"/>
        <w:rPr>
          <w:rFonts w:asciiTheme="minorBidi" w:hAnsiTheme="minorBidi"/>
          <w:sz w:val="28"/>
          <w:szCs w:val="28"/>
        </w:rPr>
      </w:pPr>
    </w:p>
    <w:p w14:paraId="36148363" w14:textId="7BA92C69" w:rsidR="00ED62F8" w:rsidRPr="00650012" w:rsidRDefault="00ED62F8" w:rsidP="00275591">
      <w:pPr>
        <w:pStyle w:val="BodyText"/>
        <w:tabs>
          <w:tab w:val="left" w:pos="558"/>
        </w:tabs>
        <w:bidi/>
        <w:spacing w:after="0"/>
        <w:jc w:val="both"/>
        <w:rPr>
          <w:rFonts w:asciiTheme="majorBidi" w:hAnsiTheme="majorBidi" w:cstheme="majorBidi"/>
          <w:szCs w:val="28"/>
          <w:lang w:val="en-GB" w:bidi="ar-LB"/>
        </w:rPr>
      </w:pPr>
      <w:r w:rsidRPr="00A118E6">
        <w:rPr>
          <w:rFonts w:asciiTheme="minorBidi" w:eastAsia="Calibri" w:hAnsiTheme="minorBidi"/>
          <w:sz w:val="28"/>
          <w:szCs w:val="28"/>
          <w:rtl/>
          <w:lang w:bidi="ar-QA"/>
        </w:rPr>
        <w:t xml:space="preserve">لمزيد من المعلومات حول الأمور اللوجستية </w:t>
      </w:r>
      <w:r w:rsidR="00AE4490">
        <w:rPr>
          <w:rFonts w:asciiTheme="minorBidi" w:eastAsia="Calibri" w:hAnsiTheme="minorBidi" w:hint="cs"/>
          <w:sz w:val="28"/>
          <w:szCs w:val="28"/>
          <w:rtl/>
          <w:lang w:bidi="ar-QA"/>
        </w:rPr>
        <w:t>والترتيبات المتعلقة بالاجتماع</w:t>
      </w:r>
      <w:r w:rsidR="00AE4490" w:rsidRPr="00E53DB1">
        <w:rPr>
          <w:rFonts w:asciiTheme="majorBidi" w:hAnsiTheme="majorBidi" w:cstheme="majorBidi" w:hint="cs"/>
          <w:color w:val="222222"/>
          <w:sz w:val="28"/>
          <w:szCs w:val="28"/>
          <w:rtl/>
          <w:lang w:bidi="ar"/>
        </w:rPr>
        <w:t xml:space="preserve"> </w:t>
      </w:r>
      <w:r w:rsidR="00AE4490">
        <w:rPr>
          <w:rFonts w:asciiTheme="majorBidi" w:hAnsiTheme="majorBidi" w:cstheme="majorBidi" w:hint="cs"/>
          <w:color w:val="222222"/>
          <w:sz w:val="28"/>
          <w:szCs w:val="28"/>
          <w:rtl/>
          <w:lang w:bidi="ar"/>
        </w:rPr>
        <w:t>ا</w:t>
      </w:r>
      <w:r w:rsidR="006E12B0">
        <w:rPr>
          <w:rFonts w:asciiTheme="majorBidi" w:hAnsiTheme="majorBidi" w:cstheme="majorBidi" w:hint="cs"/>
          <w:color w:val="222222"/>
          <w:sz w:val="28"/>
          <w:szCs w:val="28"/>
          <w:rtl/>
          <w:lang w:bidi="ar"/>
        </w:rPr>
        <w:t>عن بعد</w:t>
      </w:r>
      <w:r w:rsidR="00AE4490" w:rsidRPr="00E53DB1">
        <w:rPr>
          <w:rFonts w:asciiTheme="majorBidi" w:hAnsiTheme="majorBidi" w:cstheme="majorBidi" w:hint="cs"/>
          <w:color w:val="222222"/>
          <w:sz w:val="28"/>
          <w:szCs w:val="28"/>
          <w:rtl/>
          <w:lang w:bidi="ar"/>
        </w:rPr>
        <w:t xml:space="preserve"> </w:t>
      </w:r>
      <w:r w:rsidR="0080641D">
        <w:rPr>
          <w:rFonts w:asciiTheme="majorBidi" w:hAnsiTheme="majorBidi" w:cstheme="majorBidi"/>
          <w:color w:val="222222"/>
          <w:sz w:val="28"/>
          <w:szCs w:val="28"/>
          <w:lang w:bidi="ar"/>
        </w:rPr>
        <w:t>)</w:t>
      </w:r>
      <w:r w:rsidR="00AE4490" w:rsidRPr="00E53DB1">
        <w:rPr>
          <w:rFonts w:asciiTheme="majorBidi" w:hAnsiTheme="majorBidi" w:cstheme="majorBidi" w:hint="cs"/>
          <w:color w:val="222222"/>
          <w:sz w:val="28"/>
          <w:szCs w:val="28"/>
          <w:rtl/>
          <w:lang w:bidi="ar"/>
        </w:rPr>
        <w:t>منصة تفاعلية عبر الشبك</w:t>
      </w:r>
      <w:r w:rsidR="00AE4490" w:rsidRPr="00E53DB1">
        <w:rPr>
          <w:rFonts w:asciiTheme="majorBidi" w:hAnsiTheme="majorBidi" w:cstheme="majorBidi" w:hint="eastAsia"/>
          <w:color w:val="222222"/>
          <w:sz w:val="28"/>
          <w:szCs w:val="28"/>
          <w:rtl/>
          <w:lang w:bidi="ar"/>
        </w:rPr>
        <w:t>ة</w:t>
      </w:r>
      <w:r w:rsidR="00AE4490" w:rsidRPr="00E53DB1">
        <w:rPr>
          <w:rFonts w:asciiTheme="majorBidi" w:hAnsiTheme="majorBidi" w:cstheme="majorBidi" w:hint="cs"/>
          <w:color w:val="222222"/>
          <w:sz w:val="28"/>
          <w:szCs w:val="28"/>
          <w:rtl/>
          <w:lang w:bidi="ar"/>
        </w:rPr>
        <w:t xml:space="preserve"> الإلكتروني</w:t>
      </w:r>
      <w:r w:rsidR="00AE4490" w:rsidRPr="00E53DB1">
        <w:rPr>
          <w:rFonts w:asciiTheme="majorBidi" w:hAnsiTheme="majorBidi" w:cstheme="majorBidi" w:hint="eastAsia"/>
          <w:color w:val="222222"/>
          <w:sz w:val="28"/>
          <w:szCs w:val="28"/>
          <w:rtl/>
          <w:lang w:bidi="ar"/>
        </w:rPr>
        <w:t>ة</w:t>
      </w:r>
      <w:r w:rsidR="0080641D">
        <w:rPr>
          <w:rFonts w:asciiTheme="majorBidi" w:hAnsiTheme="majorBidi" w:cstheme="majorBidi"/>
          <w:color w:val="222222"/>
          <w:sz w:val="28"/>
          <w:szCs w:val="28"/>
          <w:lang w:bidi="ar"/>
        </w:rPr>
        <w:t>(</w:t>
      </w:r>
      <w:r w:rsidR="00AE4490">
        <w:rPr>
          <w:rFonts w:asciiTheme="majorBidi" w:hAnsiTheme="majorBidi" w:cstheme="majorBidi" w:hint="cs"/>
          <w:color w:val="222222"/>
          <w:sz w:val="28"/>
          <w:szCs w:val="28"/>
          <w:rtl/>
          <w:lang w:bidi="ar"/>
        </w:rPr>
        <w:t xml:space="preserve">، </w:t>
      </w:r>
      <w:r w:rsidRPr="00A118E6">
        <w:rPr>
          <w:rFonts w:asciiTheme="minorBidi" w:eastAsia="Calibri" w:hAnsiTheme="minorBidi"/>
          <w:sz w:val="28"/>
          <w:szCs w:val="28"/>
          <w:rtl/>
          <w:lang w:bidi="ar-QA"/>
        </w:rPr>
        <w:t>يمكن الاتصا</w:t>
      </w:r>
      <w:r w:rsidR="00AE4490">
        <w:rPr>
          <w:rFonts w:asciiTheme="minorBidi" w:eastAsia="Calibri" w:hAnsiTheme="minorBidi" w:hint="cs"/>
          <w:sz w:val="28"/>
          <w:szCs w:val="28"/>
          <w:rtl/>
          <w:lang w:bidi="ar-QA"/>
        </w:rPr>
        <w:t xml:space="preserve">ل </w:t>
      </w:r>
      <w:r w:rsidRPr="00A118E6">
        <w:rPr>
          <w:rFonts w:asciiTheme="minorBidi" w:eastAsia="Calibri" w:hAnsiTheme="minorBidi"/>
          <w:sz w:val="28"/>
          <w:szCs w:val="28"/>
          <w:rtl/>
          <w:lang w:bidi="ar-QA"/>
        </w:rPr>
        <w:t>ب</w:t>
      </w:r>
      <w:r w:rsidRPr="00A118E6">
        <w:rPr>
          <w:rFonts w:asciiTheme="minorBidi" w:eastAsia="Calibri" w:hAnsiTheme="minorBidi"/>
          <w:sz w:val="28"/>
          <w:szCs w:val="28"/>
          <w:rtl/>
          <w:lang w:bidi="ar-LB"/>
        </w:rPr>
        <w:t>السيدة زينة سنّو على</w:t>
      </w:r>
      <w:r w:rsidRPr="00A118E6">
        <w:rPr>
          <w:rFonts w:asciiTheme="minorBidi" w:eastAsia="Calibri" w:hAnsiTheme="minorBidi"/>
          <w:sz w:val="28"/>
          <w:szCs w:val="28"/>
          <w:rtl/>
          <w:lang w:bidi="ar-QA"/>
        </w:rPr>
        <w:t xml:space="preserve"> البريد الإلكتروني </w:t>
      </w:r>
      <w:hyperlink r:id="rId14" w:history="1">
        <w:r w:rsidRPr="00650012">
          <w:rPr>
            <w:rStyle w:val="Hyperlink"/>
            <w:rFonts w:asciiTheme="majorBidi" w:hAnsiTheme="majorBidi" w:cstheme="majorBidi"/>
          </w:rPr>
          <w:t>sinnoz@un.org</w:t>
        </w:r>
      </w:hyperlink>
      <w:r w:rsidR="00AE4490" w:rsidRPr="00650012">
        <w:rPr>
          <w:rFonts w:asciiTheme="majorBidi" w:hAnsiTheme="majorBidi" w:cstheme="majorBidi"/>
          <w:szCs w:val="28"/>
          <w:rtl/>
          <w:lang w:val="en-GB" w:bidi="ar-LB"/>
        </w:rPr>
        <w:t xml:space="preserve"> </w:t>
      </w:r>
      <w:r w:rsidR="00843023">
        <w:rPr>
          <w:rFonts w:asciiTheme="majorBidi" w:hAnsiTheme="majorBidi" w:cstheme="majorBidi"/>
          <w:lang w:bidi="ar-LB"/>
        </w:rPr>
        <w:t xml:space="preserve">+ 961 1 978 357 </w:t>
      </w:r>
      <w:r w:rsidR="00843023">
        <w:rPr>
          <w:rFonts w:asciiTheme="majorBidi" w:hAnsiTheme="majorBidi" w:cstheme="majorBidi" w:hint="cs"/>
          <w:cs/>
          <w:lang w:bidi="ar-LB"/>
        </w:rPr>
        <w:t>‎</w:t>
      </w:r>
      <w:r w:rsidR="00160C9B">
        <w:rPr>
          <w:rFonts w:asciiTheme="majorBidi" w:hAnsiTheme="majorBidi" w:cstheme="majorBidi"/>
          <w:lang w:bidi="ar-LB"/>
        </w:rPr>
        <w:t>:</w:t>
      </w:r>
      <w:r w:rsidR="00160C9B" w:rsidRPr="00160C9B">
        <w:rPr>
          <w:rFonts w:asciiTheme="minorBidi" w:eastAsia="Calibri" w:hAnsiTheme="minorBidi"/>
          <w:sz w:val="28"/>
          <w:szCs w:val="28"/>
          <w:rtl/>
          <w:lang w:bidi="ar-QA"/>
        </w:rPr>
        <w:t xml:space="preserve"> </w:t>
      </w:r>
      <w:r w:rsidR="00E17C4E">
        <w:rPr>
          <w:rFonts w:asciiTheme="minorBidi" w:eastAsia="Calibri" w:hAnsiTheme="minorBidi" w:hint="cs"/>
          <w:sz w:val="28"/>
          <w:szCs w:val="28"/>
          <w:rtl/>
          <w:lang w:bidi="ar-LB"/>
        </w:rPr>
        <w:t xml:space="preserve">او </w:t>
      </w:r>
      <w:r w:rsidR="002C2BE3">
        <w:rPr>
          <w:rFonts w:asciiTheme="minorBidi" w:eastAsia="Calibri" w:hAnsiTheme="minorBidi" w:hint="cs"/>
          <w:sz w:val="28"/>
          <w:szCs w:val="28"/>
          <w:rtl/>
          <w:lang w:bidi="ar-LB"/>
        </w:rPr>
        <w:t xml:space="preserve">السيد كريستوف روحانا </w:t>
      </w:r>
      <w:r w:rsidR="00160C9B" w:rsidRPr="00A118E6">
        <w:rPr>
          <w:rFonts w:asciiTheme="minorBidi" w:eastAsia="Calibri" w:hAnsiTheme="minorBidi"/>
          <w:sz w:val="28"/>
          <w:szCs w:val="28"/>
          <w:rtl/>
          <w:lang w:bidi="ar-LB"/>
        </w:rPr>
        <w:t>على</w:t>
      </w:r>
      <w:r w:rsidR="00160C9B" w:rsidRPr="00A118E6">
        <w:rPr>
          <w:rFonts w:asciiTheme="minorBidi" w:eastAsia="Calibri" w:hAnsiTheme="minorBidi"/>
          <w:sz w:val="28"/>
          <w:szCs w:val="28"/>
          <w:rtl/>
          <w:lang w:bidi="ar-QA"/>
        </w:rPr>
        <w:t xml:space="preserve"> البريد الإلكتروني</w:t>
      </w:r>
      <w:r w:rsidR="002C2BE3" w:rsidRPr="00BA0835">
        <w:rPr>
          <w:rStyle w:val="Hyperlink"/>
          <w:rFonts w:asciiTheme="majorBidi" w:hAnsiTheme="majorBidi" w:cstheme="majorBidi"/>
          <w:u w:val="none"/>
        </w:rPr>
        <w:t>.</w:t>
      </w:r>
      <w:r w:rsidR="002C2BE3" w:rsidRPr="002C2BE3">
        <w:rPr>
          <w:rFonts w:asciiTheme="majorBidi" w:hAnsiTheme="majorBidi" w:cstheme="majorBidi"/>
          <w:lang w:bidi="ar-LB"/>
        </w:rPr>
        <w:t xml:space="preserve"> </w:t>
      </w:r>
      <w:hyperlink r:id="rId15" w:history="1">
        <w:r w:rsidR="002C2BE3" w:rsidRPr="00FC663E">
          <w:rPr>
            <w:rStyle w:val="Hyperlink"/>
            <w:rFonts w:asciiTheme="majorBidi" w:hAnsiTheme="majorBidi" w:cstheme="majorBidi"/>
            <w:lang w:bidi="ar-LB"/>
          </w:rPr>
          <w:t>rouhanac@un.org</w:t>
        </w:r>
      </w:hyperlink>
      <w:r w:rsidR="002C2BE3">
        <w:rPr>
          <w:rStyle w:val="Hyperlink"/>
          <w:rFonts w:asciiTheme="majorBidi" w:hAnsiTheme="majorBidi" w:cstheme="majorBidi"/>
        </w:rPr>
        <w:t xml:space="preserve"> </w:t>
      </w:r>
    </w:p>
    <w:p w14:paraId="5EC31875" w14:textId="77777777" w:rsidR="00ED62F8" w:rsidRPr="00275591" w:rsidRDefault="00ED62F8" w:rsidP="00ED62F8">
      <w:pPr>
        <w:pStyle w:val="ListParagraph"/>
        <w:tabs>
          <w:tab w:val="left" w:pos="2790"/>
        </w:tabs>
        <w:bidi/>
        <w:spacing w:after="0" w:line="240" w:lineRule="auto"/>
        <w:ind w:left="802"/>
        <w:rPr>
          <w:rFonts w:asciiTheme="minorBidi" w:eastAsia="Times New Roman" w:hAnsiTheme="minorBidi"/>
          <w:color w:val="333333"/>
          <w:sz w:val="28"/>
          <w:szCs w:val="28"/>
          <w:rtl/>
          <w:lang w:val="en-GB" w:eastAsia="en-GB"/>
        </w:rPr>
      </w:pPr>
    </w:p>
    <w:p w14:paraId="3911E149" w14:textId="77777777" w:rsidR="00275591" w:rsidRDefault="00275591" w:rsidP="00ED62F8">
      <w:pPr>
        <w:bidi/>
        <w:spacing w:after="0" w:line="240" w:lineRule="auto"/>
        <w:jc w:val="center"/>
        <w:rPr>
          <w:rFonts w:asciiTheme="minorBidi" w:hAnsiTheme="minorBidi"/>
          <w:b/>
          <w:bCs/>
          <w:sz w:val="28"/>
          <w:szCs w:val="28"/>
          <w:u w:val="single"/>
          <w:lang w:bidi="ar-QA"/>
        </w:rPr>
      </w:pPr>
    </w:p>
    <w:p w14:paraId="676DC55C" w14:textId="7723F243" w:rsidR="00ED62F8" w:rsidRPr="00ED62F8" w:rsidRDefault="00ED62F8" w:rsidP="00275591">
      <w:pPr>
        <w:bidi/>
        <w:spacing w:after="0" w:line="240" w:lineRule="auto"/>
        <w:jc w:val="center"/>
        <w:rPr>
          <w:rFonts w:asciiTheme="minorBidi" w:hAnsiTheme="minorBidi"/>
          <w:b/>
          <w:bCs/>
          <w:sz w:val="28"/>
          <w:szCs w:val="28"/>
          <w:u w:val="single"/>
          <w:rtl/>
          <w:lang w:bidi="ar-QA"/>
        </w:rPr>
      </w:pPr>
      <w:r w:rsidRPr="00ED62F8">
        <w:rPr>
          <w:rFonts w:asciiTheme="minorBidi" w:hAnsiTheme="minorBidi"/>
          <w:b/>
          <w:bCs/>
          <w:sz w:val="28"/>
          <w:szCs w:val="28"/>
          <w:u w:val="single"/>
          <w:rtl/>
          <w:lang w:bidi="ar-QA"/>
        </w:rPr>
        <w:t>حاء</w:t>
      </w:r>
      <w:r w:rsidRPr="00ED62F8">
        <w:rPr>
          <w:rFonts w:asciiTheme="minorBidi" w:hAnsiTheme="minorBidi" w:hint="cs"/>
          <w:b/>
          <w:bCs/>
          <w:sz w:val="28"/>
          <w:szCs w:val="28"/>
          <w:u w:val="single"/>
          <w:rtl/>
          <w:lang w:bidi="ar-QA"/>
        </w:rPr>
        <w:t xml:space="preserve">. </w:t>
      </w:r>
      <w:r w:rsidRPr="00ED62F8">
        <w:rPr>
          <w:rFonts w:asciiTheme="minorBidi" w:hAnsiTheme="minorBidi"/>
          <w:b/>
          <w:bCs/>
          <w:sz w:val="28"/>
          <w:szCs w:val="28"/>
          <w:u w:val="single"/>
          <w:rtl/>
          <w:lang w:bidi="ar-QA"/>
        </w:rPr>
        <w:t>لمزيد من المعلومات حول الاجتماع يرجى الاتصال بـ :</w:t>
      </w:r>
    </w:p>
    <w:p w14:paraId="79394E68" w14:textId="77777777" w:rsidR="00ED62F8" w:rsidRPr="00A118E6" w:rsidRDefault="00ED62F8" w:rsidP="00ED62F8">
      <w:pPr>
        <w:pStyle w:val="BodyTextIndent"/>
        <w:rPr>
          <w:rFonts w:asciiTheme="minorBidi" w:eastAsia="Calibri" w:hAnsiTheme="minorBidi" w:cstheme="minorBidi"/>
          <w:sz w:val="28"/>
          <w:lang w:bidi="ar-QA"/>
        </w:rPr>
      </w:pPr>
    </w:p>
    <w:p w14:paraId="07850012" w14:textId="7BD94F71" w:rsidR="009721D6" w:rsidRPr="009C1A9C" w:rsidRDefault="009721D6" w:rsidP="009721D6">
      <w:pPr>
        <w:pStyle w:val="ListParagraph"/>
        <w:tabs>
          <w:tab w:val="left" w:pos="2790"/>
        </w:tabs>
        <w:bidi/>
        <w:spacing w:after="0" w:line="240" w:lineRule="auto"/>
        <w:ind w:left="116"/>
        <w:rPr>
          <w:rFonts w:asciiTheme="minorBidi" w:eastAsia="Times New Roman" w:hAnsiTheme="minorBidi"/>
          <w:color w:val="333333"/>
          <w:sz w:val="28"/>
          <w:szCs w:val="28"/>
          <w:u w:val="single"/>
          <w:rtl/>
          <w:lang w:eastAsia="en-GB" w:bidi="ar-LB"/>
        </w:rPr>
      </w:pPr>
      <w:r w:rsidRPr="009C1A9C">
        <w:rPr>
          <w:rFonts w:asciiTheme="minorBidi" w:eastAsia="Times New Roman" w:hAnsiTheme="minorBidi" w:hint="cs"/>
          <w:color w:val="333333"/>
          <w:sz w:val="28"/>
          <w:szCs w:val="28"/>
          <w:u w:val="single"/>
          <w:rtl/>
          <w:lang w:eastAsia="en-GB" w:bidi="ar-LB"/>
        </w:rPr>
        <w:t xml:space="preserve">للأمور </w:t>
      </w:r>
      <w:r>
        <w:rPr>
          <w:rFonts w:asciiTheme="minorBidi" w:eastAsia="Times New Roman" w:hAnsiTheme="minorBidi" w:hint="cs"/>
          <w:color w:val="333333"/>
          <w:sz w:val="28"/>
          <w:szCs w:val="28"/>
          <w:u w:val="single"/>
          <w:rtl/>
          <w:lang w:eastAsia="en-GB" w:bidi="ar-LB"/>
        </w:rPr>
        <w:t>الفنية</w:t>
      </w:r>
      <w:r w:rsidRPr="009C1A9C">
        <w:rPr>
          <w:rFonts w:asciiTheme="minorBidi" w:eastAsia="Times New Roman" w:hAnsiTheme="minorBidi" w:hint="cs"/>
          <w:color w:val="333333"/>
          <w:sz w:val="28"/>
          <w:szCs w:val="28"/>
          <w:u w:val="single"/>
          <w:rtl/>
          <w:lang w:eastAsia="en-GB" w:bidi="ar-LB"/>
        </w:rPr>
        <w:t xml:space="preserve"> </w:t>
      </w:r>
      <w:r>
        <w:rPr>
          <w:rFonts w:asciiTheme="minorBidi" w:eastAsia="Times New Roman" w:hAnsiTheme="minorBidi" w:hint="cs"/>
          <w:color w:val="333333"/>
          <w:sz w:val="28"/>
          <w:szCs w:val="28"/>
          <w:u w:val="single"/>
          <w:rtl/>
          <w:lang w:eastAsia="en-GB" w:bidi="ar-LB"/>
        </w:rPr>
        <w:t>والتقنية</w:t>
      </w:r>
    </w:p>
    <w:p w14:paraId="2681F2E1" w14:textId="1102A8B4" w:rsidR="00ED62F8" w:rsidRPr="00650012" w:rsidRDefault="00ED62F8" w:rsidP="009721D6">
      <w:pPr>
        <w:pStyle w:val="BodyTextIndent"/>
        <w:bidi/>
        <w:ind w:firstLine="0"/>
        <w:rPr>
          <w:rFonts w:asciiTheme="minorBidi" w:eastAsia="Calibri" w:hAnsiTheme="minorBidi" w:cs="Arial"/>
          <w:sz w:val="28"/>
          <w:szCs w:val="28"/>
          <w:rtl/>
          <w:lang w:bidi="ar-QA"/>
        </w:rPr>
      </w:pPr>
      <w:r w:rsidRPr="00650012">
        <w:rPr>
          <w:rFonts w:asciiTheme="minorBidi" w:eastAsia="Calibri" w:hAnsiTheme="minorBidi" w:cs="Arial"/>
          <w:sz w:val="28"/>
          <w:szCs w:val="28"/>
          <w:rtl/>
          <w:lang w:bidi="ar-QA"/>
        </w:rPr>
        <w:t>السيد إسماعيل لبّد</w:t>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hint="cs"/>
          <w:sz w:val="28"/>
          <w:szCs w:val="28"/>
          <w:rtl/>
          <w:lang w:bidi="ar-QA"/>
        </w:rPr>
        <w:t xml:space="preserve">السيدة </w:t>
      </w:r>
      <w:r w:rsidR="00AE4490">
        <w:rPr>
          <w:rFonts w:asciiTheme="minorBidi" w:eastAsia="Calibri" w:hAnsiTheme="minorBidi" w:cs="Arial"/>
          <w:sz w:val="28"/>
          <w:szCs w:val="28"/>
          <w:rtl/>
          <w:lang w:bidi="ar-QA"/>
        </w:rPr>
        <w:tab/>
      </w:r>
      <w:r w:rsidR="00AE4490">
        <w:rPr>
          <w:rFonts w:asciiTheme="minorBidi" w:eastAsia="Calibri" w:hAnsiTheme="minorBidi" w:cs="Arial" w:hint="cs"/>
          <w:sz w:val="28"/>
          <w:szCs w:val="28"/>
          <w:rtl/>
          <w:lang w:bidi="ar-QA"/>
        </w:rPr>
        <w:t>وفاء أبو الحسن</w:t>
      </w:r>
    </w:p>
    <w:p w14:paraId="43A2BEE8" w14:textId="2FC87099" w:rsidR="00AE4490" w:rsidRDefault="0018614B" w:rsidP="00AE4490">
      <w:pPr>
        <w:pStyle w:val="BodyTextIndent"/>
        <w:bidi/>
        <w:ind w:firstLine="0"/>
        <w:rPr>
          <w:rFonts w:asciiTheme="minorBidi" w:eastAsia="Calibri" w:hAnsiTheme="minorBidi" w:cs="Arial"/>
          <w:sz w:val="28"/>
          <w:szCs w:val="28"/>
          <w:rtl/>
          <w:lang w:bidi="ar-QA"/>
        </w:rPr>
      </w:pPr>
      <w:r>
        <w:rPr>
          <w:rFonts w:asciiTheme="minorBidi" w:eastAsia="Calibri" w:hAnsiTheme="minorBidi" w:cs="Arial" w:hint="cs"/>
          <w:sz w:val="28"/>
          <w:szCs w:val="28"/>
          <w:rtl/>
          <w:lang w:bidi="ar-QA"/>
        </w:rPr>
        <w:t>ديمغرافي</w:t>
      </w:r>
      <w:r w:rsidRPr="00650012">
        <w:rPr>
          <w:rFonts w:asciiTheme="minorBidi" w:eastAsia="Calibri" w:hAnsiTheme="minorBidi" w:cs="Arial"/>
          <w:sz w:val="28"/>
          <w:szCs w:val="28"/>
          <w:rtl/>
          <w:lang w:bidi="ar-QA"/>
        </w:rPr>
        <w:t xml:space="preserve"> </w:t>
      </w:r>
      <w:r w:rsidR="00ED62F8" w:rsidRPr="00650012">
        <w:rPr>
          <w:rFonts w:asciiTheme="minorBidi" w:eastAsia="Calibri" w:hAnsiTheme="minorBidi" w:cs="Arial"/>
          <w:sz w:val="28"/>
          <w:szCs w:val="28"/>
          <w:rtl/>
          <w:lang w:bidi="ar-QA"/>
        </w:rPr>
        <w:t>/ إحصائي</w:t>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hint="cs"/>
          <w:sz w:val="28"/>
          <w:szCs w:val="28"/>
          <w:rtl/>
          <w:lang w:bidi="ar-QA"/>
        </w:rPr>
        <w:t>رئيسة قسم الإحصاءات الاقتصادية</w:t>
      </w:r>
    </w:p>
    <w:p w14:paraId="5A09C917" w14:textId="2DD8CDE6" w:rsidR="00AE4490" w:rsidRPr="00650012" w:rsidRDefault="00ED62F8" w:rsidP="00AE4490">
      <w:pPr>
        <w:pStyle w:val="BodyTextIndent"/>
        <w:bidi/>
        <w:ind w:firstLine="0"/>
        <w:rPr>
          <w:rFonts w:asciiTheme="minorBidi" w:eastAsia="Calibri" w:hAnsiTheme="minorBidi" w:cs="Arial"/>
          <w:sz w:val="28"/>
          <w:szCs w:val="28"/>
          <w:rtl/>
          <w:lang w:bidi="ar-QA"/>
        </w:rPr>
      </w:pPr>
      <w:r w:rsidRPr="00650012">
        <w:rPr>
          <w:rFonts w:asciiTheme="minorBidi" w:eastAsia="Calibri" w:hAnsiTheme="minorBidi" w:cs="Arial"/>
          <w:sz w:val="28"/>
          <w:szCs w:val="28"/>
          <w:rtl/>
          <w:lang w:bidi="ar-QA"/>
        </w:rPr>
        <w:t xml:space="preserve">هاتف: </w:t>
      </w:r>
      <w:r w:rsidRPr="00650012">
        <w:rPr>
          <w:rFonts w:asciiTheme="minorBidi" w:eastAsia="Calibri" w:hAnsiTheme="minorBidi" w:cs="Arial"/>
          <w:sz w:val="28"/>
          <w:szCs w:val="28"/>
          <w:lang w:bidi="ar-QA"/>
        </w:rPr>
        <w:t>+ 961 1 978 358</w:t>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Pr>
          <w:rFonts w:asciiTheme="minorBidi" w:eastAsia="Calibri" w:hAnsiTheme="minorBidi" w:cs="Arial"/>
          <w:sz w:val="28"/>
          <w:szCs w:val="28"/>
          <w:rtl/>
          <w:lang w:bidi="ar-QA"/>
        </w:rPr>
        <w:tab/>
      </w:r>
      <w:r w:rsidR="00AE4490" w:rsidRPr="00650012">
        <w:rPr>
          <w:rFonts w:asciiTheme="minorBidi" w:eastAsia="Calibri" w:hAnsiTheme="minorBidi" w:cs="Arial"/>
          <w:sz w:val="28"/>
          <w:szCs w:val="28"/>
          <w:rtl/>
          <w:lang w:bidi="ar-QA"/>
        </w:rPr>
        <w:t xml:space="preserve">هاتف: </w:t>
      </w:r>
      <w:r w:rsidR="00AE4490" w:rsidRPr="00650012">
        <w:rPr>
          <w:rFonts w:asciiTheme="minorBidi" w:eastAsia="Calibri" w:hAnsiTheme="minorBidi" w:cs="Arial"/>
          <w:sz w:val="28"/>
          <w:szCs w:val="28"/>
          <w:lang w:bidi="ar-QA"/>
        </w:rPr>
        <w:t>+ 961 1 978 35</w:t>
      </w:r>
      <w:r w:rsidR="00AE4490">
        <w:rPr>
          <w:rFonts w:asciiTheme="minorBidi" w:eastAsia="Calibri" w:hAnsiTheme="minorBidi" w:cs="Arial"/>
          <w:sz w:val="28"/>
          <w:szCs w:val="28"/>
          <w:lang w:bidi="ar-QA"/>
        </w:rPr>
        <w:t>3</w:t>
      </w:r>
    </w:p>
    <w:p w14:paraId="24150A99" w14:textId="715FC944" w:rsidR="00AE4490" w:rsidRPr="00A118E6" w:rsidRDefault="00ED62F8" w:rsidP="00AE4490">
      <w:pPr>
        <w:pStyle w:val="BodyTextIndent"/>
        <w:bidi/>
        <w:ind w:firstLine="0"/>
        <w:rPr>
          <w:rFonts w:asciiTheme="minorBidi" w:hAnsiTheme="minorBidi" w:cstheme="minorBidi"/>
          <w:sz w:val="28"/>
          <w:rtl/>
        </w:rPr>
      </w:pPr>
      <w:r w:rsidRPr="00650012">
        <w:rPr>
          <w:rFonts w:asciiTheme="minorBidi" w:eastAsia="Calibri" w:hAnsiTheme="minorBidi" w:cs="Arial"/>
          <w:sz w:val="28"/>
          <w:szCs w:val="28"/>
          <w:rtl/>
          <w:lang w:bidi="ar-QA"/>
        </w:rPr>
        <w:t>البريد الالكتروني</w:t>
      </w:r>
      <w:r w:rsidR="00650012">
        <w:rPr>
          <w:rFonts w:asciiTheme="minorBidi" w:eastAsia="Calibri" w:hAnsiTheme="minorBidi" w:cs="Arial" w:hint="cs"/>
          <w:sz w:val="28"/>
          <w:szCs w:val="28"/>
          <w:rtl/>
          <w:lang w:bidi="ar-QA"/>
        </w:rPr>
        <w:t>:</w:t>
      </w:r>
      <w:r w:rsidRPr="00650012">
        <w:rPr>
          <w:rStyle w:val="Hyperlink"/>
          <w:rFonts w:asciiTheme="majorBidi" w:hAnsiTheme="majorBidi" w:cstheme="majorBidi"/>
          <w:rtl/>
        </w:rPr>
        <w:t xml:space="preserve"> </w:t>
      </w:r>
      <w:hyperlink r:id="rId16" w:history="1">
        <w:r w:rsidRPr="00650012">
          <w:rPr>
            <w:rStyle w:val="Hyperlink"/>
            <w:rFonts w:asciiTheme="majorBidi" w:hAnsiTheme="majorBidi" w:cstheme="majorBidi"/>
          </w:rPr>
          <w:t>lubbad@un.org</w:t>
        </w:r>
      </w:hyperlink>
      <w:r w:rsidR="00AE4490" w:rsidRPr="00AE4490">
        <w:rPr>
          <w:rStyle w:val="Hyperlink"/>
          <w:rFonts w:asciiTheme="majorBidi" w:hAnsiTheme="majorBidi" w:cstheme="majorBidi"/>
          <w:u w:val="none"/>
        </w:rPr>
        <w:tab/>
      </w:r>
      <w:r w:rsidR="00AE4490" w:rsidRPr="00AE4490">
        <w:rPr>
          <w:rStyle w:val="Hyperlink"/>
          <w:rFonts w:asciiTheme="majorBidi" w:hAnsiTheme="majorBidi" w:cstheme="majorBidi"/>
          <w:u w:val="none"/>
        </w:rPr>
        <w:tab/>
      </w:r>
      <w:r w:rsidR="00AE4490" w:rsidRPr="00AE4490">
        <w:rPr>
          <w:rStyle w:val="Hyperlink"/>
          <w:rFonts w:asciiTheme="majorBidi" w:hAnsiTheme="majorBidi" w:cstheme="majorBidi"/>
          <w:u w:val="none"/>
        </w:rPr>
        <w:tab/>
      </w:r>
      <w:r w:rsidR="00AE4490" w:rsidRPr="00AE4490">
        <w:rPr>
          <w:rStyle w:val="Hyperlink"/>
          <w:rFonts w:asciiTheme="majorBidi" w:hAnsiTheme="majorBidi" w:cstheme="majorBidi"/>
          <w:u w:val="none"/>
        </w:rPr>
        <w:tab/>
      </w:r>
      <w:r w:rsidR="00AE4490" w:rsidRPr="00650012">
        <w:rPr>
          <w:rFonts w:asciiTheme="minorBidi" w:eastAsia="Calibri" w:hAnsiTheme="minorBidi" w:cs="Arial"/>
          <w:sz w:val="28"/>
          <w:szCs w:val="28"/>
          <w:rtl/>
          <w:lang w:bidi="ar-QA"/>
        </w:rPr>
        <w:t>البريد الالكتروني</w:t>
      </w:r>
      <w:r w:rsidR="00AE4490">
        <w:rPr>
          <w:rFonts w:asciiTheme="minorBidi" w:eastAsia="Calibri" w:hAnsiTheme="minorBidi" w:cs="Arial" w:hint="cs"/>
          <w:sz w:val="28"/>
          <w:szCs w:val="28"/>
          <w:rtl/>
          <w:lang w:bidi="ar-QA"/>
        </w:rPr>
        <w:t>:</w:t>
      </w:r>
      <w:r w:rsidR="00AE4490" w:rsidRPr="00650012">
        <w:rPr>
          <w:rStyle w:val="Hyperlink"/>
          <w:rFonts w:asciiTheme="majorBidi" w:hAnsiTheme="majorBidi" w:cstheme="majorBidi"/>
          <w:rtl/>
        </w:rPr>
        <w:t xml:space="preserve"> </w:t>
      </w:r>
      <w:hyperlink r:id="rId17" w:history="1">
        <w:r w:rsidR="00AE4490" w:rsidRPr="005A04EB">
          <w:rPr>
            <w:rStyle w:val="Hyperlink"/>
            <w:rFonts w:asciiTheme="majorBidi" w:hAnsiTheme="majorBidi" w:cstheme="majorBidi"/>
            <w:lang w:val="es-ES"/>
          </w:rPr>
          <w:t>aboulhosn@un.org</w:t>
        </w:r>
      </w:hyperlink>
    </w:p>
    <w:p w14:paraId="69223228" w14:textId="564462FA" w:rsidR="00ED62F8" w:rsidRPr="00A118E6" w:rsidRDefault="00ED62F8" w:rsidP="00650012">
      <w:pPr>
        <w:pStyle w:val="BodyTextIndent"/>
        <w:bidi/>
        <w:ind w:firstLine="0"/>
        <w:rPr>
          <w:rFonts w:asciiTheme="minorBidi" w:hAnsiTheme="minorBidi" w:cstheme="minorBidi"/>
          <w:sz w:val="28"/>
          <w:rtl/>
        </w:rPr>
      </w:pPr>
    </w:p>
    <w:p w14:paraId="603F8446" w14:textId="7C6878EF" w:rsidR="00650012" w:rsidRDefault="00650012" w:rsidP="00650012">
      <w:pPr>
        <w:pStyle w:val="ListParagraph"/>
        <w:tabs>
          <w:tab w:val="left" w:pos="2790"/>
        </w:tabs>
        <w:bidi/>
        <w:spacing w:after="0" w:line="240" w:lineRule="auto"/>
        <w:ind w:left="116"/>
        <w:rPr>
          <w:rFonts w:asciiTheme="minorBidi" w:eastAsia="Times New Roman" w:hAnsiTheme="minorBidi"/>
          <w:color w:val="333333"/>
          <w:sz w:val="28"/>
          <w:szCs w:val="28"/>
          <w:lang w:eastAsia="en-GB"/>
        </w:rPr>
      </w:pPr>
    </w:p>
    <w:p w14:paraId="4EF46774" w14:textId="4BA10D3E" w:rsidR="009C1A9C" w:rsidRPr="009C1A9C" w:rsidRDefault="009C1A9C" w:rsidP="009C1A9C">
      <w:pPr>
        <w:pStyle w:val="ListParagraph"/>
        <w:tabs>
          <w:tab w:val="left" w:pos="2790"/>
        </w:tabs>
        <w:bidi/>
        <w:spacing w:after="0" w:line="240" w:lineRule="auto"/>
        <w:ind w:left="116"/>
        <w:rPr>
          <w:rFonts w:asciiTheme="minorBidi" w:eastAsia="Times New Roman" w:hAnsiTheme="minorBidi"/>
          <w:color w:val="333333"/>
          <w:sz w:val="28"/>
          <w:szCs w:val="28"/>
          <w:u w:val="single"/>
          <w:rtl/>
          <w:lang w:eastAsia="en-GB" w:bidi="ar-LB"/>
        </w:rPr>
      </w:pPr>
      <w:r w:rsidRPr="009C1A9C">
        <w:rPr>
          <w:rFonts w:asciiTheme="minorBidi" w:eastAsia="Times New Roman" w:hAnsiTheme="minorBidi" w:hint="cs"/>
          <w:color w:val="333333"/>
          <w:sz w:val="28"/>
          <w:szCs w:val="28"/>
          <w:u w:val="single"/>
          <w:rtl/>
          <w:lang w:eastAsia="en-GB" w:bidi="ar-LB"/>
        </w:rPr>
        <w:t>للأمور الإدارية واللوجستية</w:t>
      </w:r>
    </w:p>
    <w:p w14:paraId="62598579" w14:textId="788DA99F" w:rsidR="00937E81" w:rsidRPr="006059A4" w:rsidRDefault="00ED62F8" w:rsidP="00BF5F3A">
      <w:pPr>
        <w:pStyle w:val="ListParagraph"/>
        <w:tabs>
          <w:tab w:val="left" w:pos="2790"/>
        </w:tabs>
        <w:bidi/>
        <w:spacing w:after="0" w:line="240" w:lineRule="auto"/>
        <w:ind w:left="0"/>
        <w:rPr>
          <w:rFonts w:asciiTheme="minorBidi" w:hAnsiTheme="minorBidi" w:cstheme="minorBidi"/>
          <w:sz w:val="28"/>
          <w:szCs w:val="28"/>
          <w:lang w:bidi="ar-QA"/>
        </w:rPr>
      </w:pPr>
      <w:r w:rsidRPr="00A118E6">
        <w:rPr>
          <w:rFonts w:asciiTheme="minorBidi" w:hAnsiTheme="minorBidi"/>
          <w:sz w:val="28"/>
          <w:szCs w:val="28"/>
          <w:rtl/>
          <w:lang w:bidi="ar-QA"/>
        </w:rPr>
        <w:t>السيدة زينة سنو</w:t>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hint="cs"/>
          <w:sz w:val="28"/>
          <w:szCs w:val="28"/>
          <w:rtl/>
          <w:lang w:bidi="ar-QA"/>
        </w:rPr>
        <w:t>السيد كريستوف روحانا</w:t>
      </w:r>
      <w:r w:rsidR="009C1A9C">
        <w:rPr>
          <w:rFonts w:asciiTheme="minorBidi" w:hAnsiTheme="minorBidi"/>
          <w:sz w:val="28"/>
          <w:szCs w:val="28"/>
          <w:rtl/>
          <w:lang w:bidi="ar-QA"/>
        </w:rPr>
        <w:tab/>
      </w:r>
      <w:r w:rsidRPr="00A118E6">
        <w:rPr>
          <w:rFonts w:asciiTheme="minorBidi" w:hAnsiTheme="minorBidi"/>
          <w:sz w:val="28"/>
          <w:szCs w:val="28"/>
          <w:rtl/>
          <w:lang w:bidi="ar-QA"/>
        </w:rPr>
        <w:br/>
        <w:t xml:space="preserve">مساعد إحصائي </w:t>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hint="cs"/>
          <w:sz w:val="28"/>
          <w:szCs w:val="28"/>
          <w:rtl/>
          <w:lang w:bidi="ar-QA"/>
        </w:rPr>
        <w:t>مساعد مشروع</w:t>
      </w:r>
      <w:r w:rsidRPr="00A118E6">
        <w:rPr>
          <w:rFonts w:asciiTheme="minorBidi" w:hAnsiTheme="minorBidi"/>
          <w:sz w:val="28"/>
          <w:szCs w:val="28"/>
          <w:rtl/>
          <w:lang w:bidi="ar-QA"/>
        </w:rPr>
        <w:br/>
        <w:t xml:space="preserve">هاتف: </w:t>
      </w:r>
      <w:r w:rsidRPr="00A118E6">
        <w:rPr>
          <w:rFonts w:asciiTheme="minorBidi" w:hAnsiTheme="minorBidi"/>
          <w:sz w:val="28"/>
          <w:szCs w:val="28"/>
          <w:lang w:bidi="ar-QA"/>
        </w:rPr>
        <w:t>961 1 978 357</w:t>
      </w:r>
      <w:r w:rsidR="00EC0BA8" w:rsidRPr="00A118E6">
        <w:rPr>
          <w:rFonts w:asciiTheme="minorBidi" w:hAnsiTheme="minorBidi"/>
          <w:sz w:val="28"/>
          <w:szCs w:val="28"/>
          <w:rtl/>
          <w:lang w:bidi="ar-QA"/>
        </w:rPr>
        <w:t>+</w:t>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Pr>
          <w:rFonts w:asciiTheme="minorBidi" w:hAnsiTheme="minorBidi"/>
          <w:sz w:val="28"/>
          <w:szCs w:val="28"/>
          <w:rtl/>
          <w:lang w:bidi="ar-QA"/>
        </w:rPr>
        <w:tab/>
      </w:r>
      <w:r w:rsidR="009C1A9C" w:rsidRPr="00A118E6">
        <w:rPr>
          <w:rFonts w:asciiTheme="minorBidi" w:hAnsiTheme="minorBidi"/>
          <w:sz w:val="28"/>
          <w:szCs w:val="28"/>
          <w:rtl/>
          <w:lang w:bidi="ar-QA"/>
        </w:rPr>
        <w:t xml:space="preserve">هاتف: </w:t>
      </w:r>
      <w:r w:rsidR="00FF1C18" w:rsidRPr="00A118E6">
        <w:rPr>
          <w:rFonts w:asciiTheme="minorBidi" w:hAnsiTheme="minorBidi"/>
          <w:sz w:val="28"/>
          <w:szCs w:val="28"/>
          <w:lang w:bidi="ar-QA"/>
        </w:rPr>
        <w:t xml:space="preserve">961 1 978 </w:t>
      </w:r>
      <w:r w:rsidR="00BA0835">
        <w:rPr>
          <w:rFonts w:asciiTheme="minorBidi" w:hAnsiTheme="minorBidi"/>
          <w:sz w:val="28"/>
          <w:szCs w:val="28"/>
          <w:lang w:bidi="ar-QA"/>
        </w:rPr>
        <w:t>764</w:t>
      </w:r>
      <w:r w:rsidR="00FF1C18" w:rsidRPr="00A118E6">
        <w:rPr>
          <w:rFonts w:asciiTheme="minorBidi" w:hAnsiTheme="minorBidi"/>
          <w:sz w:val="28"/>
          <w:szCs w:val="28"/>
          <w:rtl/>
          <w:lang w:bidi="ar-QA"/>
        </w:rPr>
        <w:t>+</w:t>
      </w:r>
      <w:r w:rsidRPr="00A118E6">
        <w:rPr>
          <w:rFonts w:asciiTheme="minorBidi" w:hAnsiTheme="minorBidi"/>
          <w:sz w:val="28"/>
          <w:szCs w:val="28"/>
          <w:rtl/>
          <w:lang w:bidi="ar-QA"/>
        </w:rPr>
        <w:br/>
        <w:t>البريد الإلكتروني</w:t>
      </w:r>
      <w:r w:rsidRPr="00A118E6">
        <w:rPr>
          <w:rFonts w:asciiTheme="minorBidi" w:eastAsia="Times New Roman" w:hAnsiTheme="minorBidi"/>
          <w:color w:val="333333"/>
          <w:sz w:val="28"/>
          <w:szCs w:val="28"/>
          <w:rtl/>
          <w:lang w:eastAsia="en-GB"/>
        </w:rPr>
        <w:t xml:space="preserve">: </w:t>
      </w:r>
      <w:hyperlink r:id="rId18" w:history="1">
        <w:r w:rsidRPr="00650012">
          <w:rPr>
            <w:rStyle w:val="Hyperlink"/>
            <w:rFonts w:asciiTheme="majorBidi" w:eastAsia="Times New Roman" w:hAnsiTheme="majorBidi" w:cstheme="majorBidi"/>
            <w:sz w:val="24"/>
            <w:szCs w:val="24"/>
          </w:rPr>
          <w:t>sinnoz@un.org</w:t>
        </w:r>
      </w:hyperlink>
      <w:r w:rsidR="009721D6" w:rsidRPr="009721D6">
        <w:rPr>
          <w:rStyle w:val="Hyperlink"/>
          <w:rFonts w:asciiTheme="majorBidi" w:eastAsia="Times New Roman" w:hAnsiTheme="majorBidi" w:cstheme="majorBidi"/>
          <w:sz w:val="24"/>
          <w:szCs w:val="24"/>
          <w:u w:val="none"/>
          <w:rtl/>
        </w:rPr>
        <w:tab/>
      </w:r>
      <w:r w:rsidR="009721D6" w:rsidRPr="009721D6">
        <w:rPr>
          <w:rStyle w:val="Hyperlink"/>
          <w:rFonts w:asciiTheme="majorBidi" w:eastAsia="Times New Roman" w:hAnsiTheme="majorBidi" w:cstheme="majorBidi"/>
          <w:sz w:val="24"/>
          <w:szCs w:val="24"/>
          <w:u w:val="none"/>
          <w:rtl/>
        </w:rPr>
        <w:tab/>
      </w:r>
      <w:r w:rsidR="009721D6" w:rsidRPr="009721D6">
        <w:rPr>
          <w:rStyle w:val="Hyperlink"/>
          <w:rFonts w:asciiTheme="majorBidi" w:eastAsia="Times New Roman" w:hAnsiTheme="majorBidi" w:cstheme="majorBidi"/>
          <w:sz w:val="24"/>
          <w:szCs w:val="24"/>
          <w:u w:val="none"/>
          <w:rtl/>
        </w:rPr>
        <w:tab/>
      </w:r>
      <w:r w:rsidR="009721D6" w:rsidRPr="009721D6">
        <w:rPr>
          <w:rStyle w:val="Hyperlink"/>
          <w:rFonts w:asciiTheme="majorBidi" w:eastAsia="Times New Roman" w:hAnsiTheme="majorBidi" w:cstheme="majorBidi"/>
          <w:sz w:val="24"/>
          <w:szCs w:val="24"/>
          <w:u w:val="none"/>
          <w:rtl/>
        </w:rPr>
        <w:tab/>
      </w:r>
      <w:r w:rsidR="009721D6" w:rsidRPr="00A118E6">
        <w:rPr>
          <w:rFonts w:asciiTheme="minorBidi" w:hAnsiTheme="minorBidi"/>
          <w:sz w:val="28"/>
          <w:szCs w:val="28"/>
          <w:rtl/>
          <w:lang w:bidi="ar-QA"/>
        </w:rPr>
        <w:t>البريد الإلكتروني</w:t>
      </w:r>
      <w:r w:rsidR="009721D6" w:rsidRPr="00A118E6">
        <w:rPr>
          <w:rFonts w:asciiTheme="minorBidi" w:eastAsia="Times New Roman" w:hAnsiTheme="minorBidi"/>
          <w:color w:val="333333"/>
          <w:sz w:val="28"/>
          <w:szCs w:val="28"/>
          <w:rtl/>
          <w:lang w:eastAsia="en-GB"/>
        </w:rPr>
        <w:t>:</w:t>
      </w:r>
      <w:hyperlink r:id="rId19" w:history="1">
        <w:r w:rsidR="009721D6" w:rsidRPr="009721D6">
          <w:rPr>
            <w:rStyle w:val="Hyperlink"/>
            <w:rFonts w:eastAsia="Times New Roman"/>
            <w:sz w:val="24"/>
            <w:szCs w:val="24"/>
          </w:rPr>
          <w:t>rouhanac@un.org</w:t>
        </w:r>
      </w:hyperlink>
    </w:p>
    <w:p w14:paraId="5F2B480A" w14:textId="53B15106" w:rsidR="000117F8" w:rsidRPr="006059A4" w:rsidRDefault="000117F8" w:rsidP="00937E81">
      <w:pPr>
        <w:pStyle w:val="BodyTextIndent"/>
        <w:bidi/>
        <w:ind w:firstLine="0"/>
        <w:jc w:val="right"/>
        <w:rPr>
          <w:rFonts w:asciiTheme="minorBidi" w:eastAsia="Calibri" w:hAnsiTheme="minorBidi" w:cstheme="minorBidi"/>
          <w:sz w:val="28"/>
          <w:szCs w:val="28"/>
          <w:lang w:bidi="ar-QA"/>
        </w:rPr>
      </w:pPr>
    </w:p>
    <w:sectPr w:rsidR="000117F8" w:rsidRPr="006059A4" w:rsidSect="00275591">
      <w:headerReference w:type="default" r:id="rId20"/>
      <w:pgSz w:w="12240" w:h="15840"/>
      <w:pgMar w:top="2250" w:right="1170" w:bottom="1440"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E0CE7" w14:textId="77777777" w:rsidR="00D13232" w:rsidRDefault="00D13232" w:rsidP="00D61677">
      <w:pPr>
        <w:spacing w:after="0" w:line="240" w:lineRule="auto"/>
      </w:pPr>
      <w:r>
        <w:separator/>
      </w:r>
    </w:p>
  </w:endnote>
  <w:endnote w:type="continuationSeparator" w:id="0">
    <w:p w14:paraId="53F8F620" w14:textId="77777777" w:rsidR="00D13232" w:rsidRDefault="00D13232" w:rsidP="00D6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abic Transparent">
    <w:altName w:val="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756039"/>
      <w:docPartObj>
        <w:docPartGallery w:val="Page Numbers (Bottom of Page)"/>
        <w:docPartUnique/>
      </w:docPartObj>
    </w:sdtPr>
    <w:sdtEndPr>
      <w:rPr>
        <w:noProof/>
      </w:rPr>
    </w:sdtEndPr>
    <w:sdtContent>
      <w:p w14:paraId="7444B10E" w14:textId="6BBE1F2D" w:rsidR="008C51CA" w:rsidRDefault="004225D4">
        <w:pPr>
          <w:pStyle w:val="Footer"/>
          <w:jc w:val="center"/>
        </w:pPr>
        <w:r>
          <w:fldChar w:fldCharType="begin"/>
        </w:r>
        <w:r w:rsidR="00F87355">
          <w:instrText xml:space="preserve"> PAGE   \* MERGEFORMAT </w:instrText>
        </w:r>
        <w:r>
          <w:fldChar w:fldCharType="separate"/>
        </w:r>
        <w:r w:rsidR="005454E1">
          <w:rPr>
            <w:noProof/>
          </w:rPr>
          <w:t>5</w:t>
        </w:r>
        <w:r>
          <w:rPr>
            <w:noProof/>
          </w:rPr>
          <w:fldChar w:fldCharType="end"/>
        </w:r>
      </w:p>
    </w:sdtContent>
  </w:sdt>
  <w:p w14:paraId="0A496D1C" w14:textId="77777777" w:rsidR="008C51CA" w:rsidRDefault="008C5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2D221" w14:textId="77777777" w:rsidR="00D13232" w:rsidRDefault="00D13232" w:rsidP="00D61677">
      <w:pPr>
        <w:spacing w:after="0" w:line="240" w:lineRule="auto"/>
      </w:pPr>
      <w:r>
        <w:separator/>
      </w:r>
    </w:p>
  </w:footnote>
  <w:footnote w:type="continuationSeparator" w:id="0">
    <w:p w14:paraId="52B237CD" w14:textId="77777777" w:rsidR="00D13232" w:rsidRDefault="00D13232" w:rsidP="00D61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266E9" w14:textId="7E20FD90" w:rsidR="00C50791" w:rsidRDefault="00CD0C5F" w:rsidP="00275591">
    <w:pPr>
      <w:pStyle w:val="Header"/>
      <w:tabs>
        <w:tab w:val="clear" w:pos="4320"/>
        <w:tab w:val="clear" w:pos="8640"/>
        <w:tab w:val="left" w:pos="2880"/>
      </w:tabs>
      <w:rPr>
        <w:noProof/>
      </w:rPr>
    </w:pPr>
    <w:r w:rsidRPr="00CD0C5F">
      <w:drawing>
        <wp:anchor distT="0" distB="0" distL="114300" distR="114300" simplePos="0" relativeHeight="251660288" behindDoc="0" locked="0" layoutInCell="1" allowOverlap="1" wp14:anchorId="3D64E5FD" wp14:editId="22CC5DCC">
          <wp:simplePos x="0" y="0"/>
          <wp:positionH relativeFrom="column">
            <wp:posOffset>3082235</wp:posOffset>
          </wp:positionH>
          <wp:positionV relativeFrom="page">
            <wp:posOffset>627380</wp:posOffset>
          </wp:positionV>
          <wp:extent cx="1017270" cy="1017270"/>
          <wp:effectExtent l="0" t="0" r="0" b="0"/>
          <wp:wrapNone/>
          <wp:docPr id="796" name="Picture 796" descr="C:\Users\522745\AppData\Local\Microsoft\Windows\INetCache\Content.MSO\2BFF4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22745\AppData\Local\Microsoft\Windows\INetCache\Content.MSO\2BFF46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70" cy="1017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B01B4" w14:textId="52AC77D2" w:rsidR="00CD0C5F" w:rsidRDefault="00CD0C5F" w:rsidP="00275591">
    <w:pPr>
      <w:pStyle w:val="Header"/>
      <w:tabs>
        <w:tab w:val="clear" w:pos="4320"/>
        <w:tab w:val="clear" w:pos="8640"/>
        <w:tab w:val="left" w:pos="2880"/>
      </w:tabs>
    </w:pPr>
    <w:r>
      <w:rPr>
        <w:noProof/>
      </w:rPr>
      <w:drawing>
        <wp:anchor distT="0" distB="0" distL="114300" distR="114300" simplePos="0" relativeHeight="251664384" behindDoc="0" locked="0" layoutInCell="1" allowOverlap="1" wp14:anchorId="75FF218C" wp14:editId="7AEA55C8">
          <wp:simplePos x="0" y="0"/>
          <wp:positionH relativeFrom="column">
            <wp:posOffset>-362751</wp:posOffset>
          </wp:positionH>
          <wp:positionV relativeFrom="paragraph">
            <wp:posOffset>129153</wp:posOffset>
          </wp:positionV>
          <wp:extent cx="2456953" cy="801313"/>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6953" cy="8013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C5F">
      <w:drawing>
        <wp:anchor distT="0" distB="0" distL="114300" distR="114300" simplePos="0" relativeHeight="251662336" behindDoc="0" locked="0" layoutInCell="1" allowOverlap="1" wp14:anchorId="16EBC1B6" wp14:editId="2A11AA5B">
          <wp:simplePos x="0" y="0"/>
          <wp:positionH relativeFrom="column">
            <wp:posOffset>5516245</wp:posOffset>
          </wp:positionH>
          <wp:positionV relativeFrom="paragraph">
            <wp:posOffset>31115</wp:posOffset>
          </wp:positionV>
          <wp:extent cx="988695" cy="847725"/>
          <wp:effectExtent l="0" t="0" r="1905" b="9525"/>
          <wp:wrapNone/>
          <wp:docPr id="2" name="Picture 2" descr="http://www.aitrs.org/sites/all/themes/aitrs/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itrs.org/sites/all/themes/aitrs/images/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8695" cy="847725"/>
                  </a:xfrm>
                  <a:prstGeom prst="rect">
                    <a:avLst/>
                  </a:prstGeom>
                  <a:noFill/>
                  <a:ln>
                    <a:noFill/>
                  </a:ln>
                </pic:spPr>
              </pic:pic>
            </a:graphicData>
          </a:graphic>
        </wp:anchor>
      </w:drawing>
    </w:r>
    <w:r w:rsidRPr="00CD0C5F">
      <w:drawing>
        <wp:anchor distT="0" distB="0" distL="114300" distR="114300" simplePos="0" relativeHeight="251661312" behindDoc="0" locked="0" layoutInCell="1" allowOverlap="1" wp14:anchorId="10DB26AD" wp14:editId="10DC2F29">
          <wp:simplePos x="0" y="0"/>
          <wp:positionH relativeFrom="column">
            <wp:posOffset>2189480</wp:posOffset>
          </wp:positionH>
          <wp:positionV relativeFrom="page">
            <wp:posOffset>659130</wp:posOffset>
          </wp:positionV>
          <wp:extent cx="818515" cy="942340"/>
          <wp:effectExtent l="0" t="0" r="635" b="0"/>
          <wp:wrapNone/>
          <wp:docPr id="797" name="Picture 797" descr="C:\Users\522745\AppData\Local\Microsoft\Windows\INetCache\Content.MSO\C9D7D8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22745\AppData\Local\Microsoft\Windows\INetCache\Content.MSO\C9D7D808.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8515" cy="94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C5F">
      <w:drawing>
        <wp:anchor distT="0" distB="0" distL="114300" distR="114300" simplePos="0" relativeHeight="251659264" behindDoc="0" locked="0" layoutInCell="1" allowOverlap="1" wp14:anchorId="17C46E1E" wp14:editId="11E12E8C">
          <wp:simplePos x="0" y="0"/>
          <wp:positionH relativeFrom="column">
            <wp:posOffset>4099505</wp:posOffset>
          </wp:positionH>
          <wp:positionV relativeFrom="page">
            <wp:posOffset>842010</wp:posOffset>
          </wp:positionV>
          <wp:extent cx="1375410" cy="576580"/>
          <wp:effectExtent l="0" t="0" r="0" b="0"/>
          <wp:wrapNone/>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5410" cy="5765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298F" w14:textId="5D9A09D1" w:rsidR="00074E32" w:rsidRDefault="00074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E425E"/>
    <w:multiLevelType w:val="hybridMultilevel"/>
    <w:tmpl w:val="BB0EB30C"/>
    <w:lvl w:ilvl="0" w:tplc="5544623E">
      <w:start w:val="1"/>
      <w:numFmt w:val="upperRoman"/>
      <w:lvlText w:val="%1-"/>
      <w:lvlJc w:val="left"/>
      <w:pPr>
        <w:ind w:left="1080" w:hanging="72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E1275"/>
    <w:multiLevelType w:val="hybridMultilevel"/>
    <w:tmpl w:val="0AF6BFF8"/>
    <w:lvl w:ilvl="0" w:tplc="9D680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D33DD4"/>
    <w:multiLevelType w:val="hybridMultilevel"/>
    <w:tmpl w:val="80E2C9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F1BB2"/>
    <w:multiLevelType w:val="hybridMultilevel"/>
    <w:tmpl w:val="6A14F670"/>
    <w:lvl w:ilvl="0" w:tplc="7FA204E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86A9A"/>
    <w:multiLevelType w:val="hybridMultilevel"/>
    <w:tmpl w:val="B4DE32DA"/>
    <w:lvl w:ilvl="0" w:tplc="FF54D78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7695E0A"/>
    <w:multiLevelType w:val="hybridMultilevel"/>
    <w:tmpl w:val="D960C900"/>
    <w:lvl w:ilvl="0" w:tplc="A3C2F4A0">
      <w:numFmt w:val="bullet"/>
      <w:lvlText w:val="-"/>
      <w:lvlJc w:val="left"/>
      <w:pPr>
        <w:ind w:left="720" w:hanging="360"/>
      </w:pPr>
      <w:rPr>
        <w:rFonts w:ascii="Times New Roman" w:eastAsia="MS Mincho" w:hAnsi="Times New Roman"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27A59"/>
    <w:multiLevelType w:val="hybridMultilevel"/>
    <w:tmpl w:val="A6022AA4"/>
    <w:lvl w:ilvl="0" w:tplc="4A0ACAF6">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33D9C"/>
    <w:multiLevelType w:val="hybridMultilevel"/>
    <w:tmpl w:val="334EAF04"/>
    <w:lvl w:ilvl="0" w:tplc="D53E3080">
      <w:start w:val="1"/>
      <w:numFmt w:val="decimal"/>
      <w:lvlText w:val="%1."/>
      <w:lvlJc w:val="left"/>
      <w:pPr>
        <w:ind w:left="1170" w:hanging="360"/>
      </w:pPr>
      <w:rPr>
        <w:rFonts w:hint="default"/>
        <w:lang w:bidi="ar-SA"/>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8" w15:restartNumberingAfterBreak="0">
    <w:nsid w:val="28BE3558"/>
    <w:multiLevelType w:val="hybridMultilevel"/>
    <w:tmpl w:val="66CACCCE"/>
    <w:lvl w:ilvl="0" w:tplc="04090001">
      <w:start w:val="1"/>
      <w:numFmt w:val="bullet"/>
      <w:lvlText w:val=""/>
      <w:lvlJc w:val="left"/>
      <w:pPr>
        <w:ind w:left="9360" w:hanging="360"/>
      </w:pPr>
      <w:rPr>
        <w:rFonts w:ascii="Symbol" w:hAnsi="Symbol" w:hint="default"/>
      </w:rPr>
    </w:lvl>
    <w:lvl w:ilvl="1" w:tplc="04090003">
      <w:start w:val="1"/>
      <w:numFmt w:val="bullet"/>
      <w:lvlText w:val="o"/>
      <w:lvlJc w:val="left"/>
      <w:pPr>
        <w:ind w:left="10080" w:hanging="360"/>
      </w:pPr>
      <w:rPr>
        <w:rFonts w:ascii="Courier New" w:hAnsi="Courier New" w:hint="default"/>
      </w:rPr>
    </w:lvl>
    <w:lvl w:ilvl="2" w:tplc="04090005">
      <w:start w:val="1"/>
      <w:numFmt w:val="bullet"/>
      <w:lvlText w:val=""/>
      <w:lvlJc w:val="left"/>
      <w:pPr>
        <w:ind w:left="10800" w:hanging="360"/>
      </w:pPr>
      <w:rPr>
        <w:rFonts w:ascii="Wingdings" w:hAnsi="Wingdings" w:hint="default"/>
      </w:rPr>
    </w:lvl>
    <w:lvl w:ilvl="3" w:tplc="04090001">
      <w:start w:val="1"/>
      <w:numFmt w:val="bullet"/>
      <w:lvlText w:val=""/>
      <w:lvlJc w:val="left"/>
      <w:pPr>
        <w:ind w:left="11520" w:hanging="360"/>
      </w:pPr>
      <w:rPr>
        <w:rFonts w:ascii="Symbol" w:hAnsi="Symbol" w:hint="default"/>
      </w:rPr>
    </w:lvl>
    <w:lvl w:ilvl="4" w:tplc="04090003">
      <w:start w:val="1"/>
      <w:numFmt w:val="bullet"/>
      <w:lvlText w:val="o"/>
      <w:lvlJc w:val="left"/>
      <w:pPr>
        <w:ind w:left="12240" w:hanging="360"/>
      </w:pPr>
      <w:rPr>
        <w:rFonts w:ascii="Courier New" w:hAnsi="Courier New" w:hint="default"/>
      </w:rPr>
    </w:lvl>
    <w:lvl w:ilvl="5" w:tplc="04090005">
      <w:start w:val="1"/>
      <w:numFmt w:val="bullet"/>
      <w:lvlText w:val=""/>
      <w:lvlJc w:val="left"/>
      <w:pPr>
        <w:ind w:left="12960" w:hanging="360"/>
      </w:pPr>
      <w:rPr>
        <w:rFonts w:ascii="Wingdings" w:hAnsi="Wingdings" w:hint="default"/>
      </w:rPr>
    </w:lvl>
    <w:lvl w:ilvl="6" w:tplc="04090001">
      <w:start w:val="1"/>
      <w:numFmt w:val="bullet"/>
      <w:lvlText w:val=""/>
      <w:lvlJc w:val="left"/>
      <w:pPr>
        <w:ind w:left="13680" w:hanging="360"/>
      </w:pPr>
      <w:rPr>
        <w:rFonts w:ascii="Symbol" w:hAnsi="Symbol" w:hint="default"/>
      </w:rPr>
    </w:lvl>
    <w:lvl w:ilvl="7" w:tplc="04090003">
      <w:start w:val="1"/>
      <w:numFmt w:val="bullet"/>
      <w:lvlText w:val="o"/>
      <w:lvlJc w:val="left"/>
      <w:pPr>
        <w:ind w:left="14400" w:hanging="360"/>
      </w:pPr>
      <w:rPr>
        <w:rFonts w:ascii="Courier New" w:hAnsi="Courier New" w:hint="default"/>
      </w:rPr>
    </w:lvl>
    <w:lvl w:ilvl="8" w:tplc="04090005">
      <w:start w:val="1"/>
      <w:numFmt w:val="bullet"/>
      <w:lvlText w:val=""/>
      <w:lvlJc w:val="left"/>
      <w:pPr>
        <w:ind w:left="15120" w:hanging="360"/>
      </w:pPr>
      <w:rPr>
        <w:rFonts w:ascii="Wingdings" w:hAnsi="Wingdings" w:hint="default"/>
      </w:rPr>
    </w:lvl>
  </w:abstractNum>
  <w:abstractNum w:abstractNumId="9" w15:restartNumberingAfterBreak="0">
    <w:nsid w:val="2E4434BE"/>
    <w:multiLevelType w:val="hybridMultilevel"/>
    <w:tmpl w:val="23A0FD50"/>
    <w:lvl w:ilvl="0" w:tplc="7FA204E4">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3713B"/>
    <w:multiLevelType w:val="hybridMultilevel"/>
    <w:tmpl w:val="36C484EE"/>
    <w:lvl w:ilvl="0" w:tplc="1D48D880">
      <w:start w:val="7"/>
      <w:numFmt w:val="bullet"/>
      <w:lvlText w:val=""/>
      <w:lvlJc w:val="left"/>
      <w:pPr>
        <w:ind w:left="720" w:hanging="360"/>
      </w:pPr>
      <w:rPr>
        <w:rFonts w:ascii="Symbol" w:eastAsia="Times New Roman" w:hAnsi="Symbol" w:cstheme="maj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704EF"/>
    <w:multiLevelType w:val="hybridMultilevel"/>
    <w:tmpl w:val="D910F60A"/>
    <w:lvl w:ilvl="0" w:tplc="04090001">
      <w:start w:val="1"/>
      <w:numFmt w:val="bullet"/>
      <w:lvlText w:val=""/>
      <w:lvlJc w:val="left"/>
      <w:pPr>
        <w:ind w:left="10080" w:hanging="360"/>
      </w:pPr>
      <w:rPr>
        <w:rFonts w:ascii="Symbol" w:hAnsi="Symbol" w:hint="default"/>
      </w:rPr>
    </w:lvl>
    <w:lvl w:ilvl="1" w:tplc="04090003">
      <w:start w:val="1"/>
      <w:numFmt w:val="bullet"/>
      <w:lvlText w:val="o"/>
      <w:lvlJc w:val="left"/>
      <w:pPr>
        <w:ind w:left="10800" w:hanging="360"/>
      </w:pPr>
      <w:rPr>
        <w:rFonts w:ascii="Courier New" w:hAnsi="Courier New" w:hint="default"/>
      </w:rPr>
    </w:lvl>
    <w:lvl w:ilvl="2" w:tplc="04090005">
      <w:start w:val="1"/>
      <w:numFmt w:val="bullet"/>
      <w:lvlText w:val=""/>
      <w:lvlJc w:val="left"/>
      <w:pPr>
        <w:ind w:left="11520" w:hanging="360"/>
      </w:pPr>
      <w:rPr>
        <w:rFonts w:ascii="Wingdings" w:hAnsi="Wingdings" w:hint="default"/>
      </w:rPr>
    </w:lvl>
    <w:lvl w:ilvl="3" w:tplc="04090001">
      <w:start w:val="1"/>
      <w:numFmt w:val="bullet"/>
      <w:lvlText w:val=""/>
      <w:lvlJc w:val="left"/>
      <w:pPr>
        <w:ind w:left="12240" w:hanging="360"/>
      </w:pPr>
      <w:rPr>
        <w:rFonts w:ascii="Symbol" w:hAnsi="Symbol" w:hint="default"/>
      </w:rPr>
    </w:lvl>
    <w:lvl w:ilvl="4" w:tplc="04090003">
      <w:start w:val="1"/>
      <w:numFmt w:val="bullet"/>
      <w:lvlText w:val="o"/>
      <w:lvlJc w:val="left"/>
      <w:pPr>
        <w:ind w:left="12960" w:hanging="360"/>
      </w:pPr>
      <w:rPr>
        <w:rFonts w:ascii="Courier New" w:hAnsi="Courier New" w:hint="default"/>
      </w:rPr>
    </w:lvl>
    <w:lvl w:ilvl="5" w:tplc="04090005">
      <w:start w:val="1"/>
      <w:numFmt w:val="bullet"/>
      <w:lvlText w:val=""/>
      <w:lvlJc w:val="left"/>
      <w:pPr>
        <w:ind w:left="13680" w:hanging="360"/>
      </w:pPr>
      <w:rPr>
        <w:rFonts w:ascii="Wingdings" w:hAnsi="Wingdings" w:hint="default"/>
      </w:rPr>
    </w:lvl>
    <w:lvl w:ilvl="6" w:tplc="04090001">
      <w:start w:val="1"/>
      <w:numFmt w:val="bullet"/>
      <w:lvlText w:val=""/>
      <w:lvlJc w:val="left"/>
      <w:pPr>
        <w:ind w:left="14400" w:hanging="360"/>
      </w:pPr>
      <w:rPr>
        <w:rFonts w:ascii="Symbol" w:hAnsi="Symbol" w:hint="default"/>
      </w:rPr>
    </w:lvl>
    <w:lvl w:ilvl="7" w:tplc="04090003">
      <w:start w:val="1"/>
      <w:numFmt w:val="bullet"/>
      <w:lvlText w:val="o"/>
      <w:lvlJc w:val="left"/>
      <w:pPr>
        <w:ind w:left="15120" w:hanging="360"/>
      </w:pPr>
      <w:rPr>
        <w:rFonts w:ascii="Courier New" w:hAnsi="Courier New" w:hint="default"/>
      </w:rPr>
    </w:lvl>
    <w:lvl w:ilvl="8" w:tplc="04090005">
      <w:start w:val="1"/>
      <w:numFmt w:val="bullet"/>
      <w:lvlText w:val=""/>
      <w:lvlJc w:val="left"/>
      <w:pPr>
        <w:ind w:left="15840" w:hanging="360"/>
      </w:pPr>
      <w:rPr>
        <w:rFonts w:ascii="Wingdings" w:hAnsi="Wingdings" w:hint="default"/>
      </w:rPr>
    </w:lvl>
  </w:abstractNum>
  <w:abstractNum w:abstractNumId="12" w15:restartNumberingAfterBreak="0">
    <w:nsid w:val="321641B8"/>
    <w:multiLevelType w:val="hybridMultilevel"/>
    <w:tmpl w:val="04105362"/>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 w15:restartNumberingAfterBreak="0">
    <w:nsid w:val="39024E18"/>
    <w:multiLevelType w:val="hybridMultilevel"/>
    <w:tmpl w:val="EBEE9042"/>
    <w:lvl w:ilvl="0" w:tplc="9B8E1D36">
      <w:start w:val="1"/>
      <w:numFmt w:val="decimal"/>
      <w:lvlText w:val="%1-"/>
      <w:lvlJc w:val="left"/>
      <w:pPr>
        <w:tabs>
          <w:tab w:val="num" w:pos="1209"/>
        </w:tabs>
        <w:ind w:left="1209" w:hanging="360"/>
      </w:pPr>
      <w:rPr>
        <w:rFonts w:hint="default"/>
      </w:rPr>
    </w:lvl>
    <w:lvl w:ilvl="1" w:tplc="04090019" w:tentative="1">
      <w:start w:val="1"/>
      <w:numFmt w:val="lowerLetter"/>
      <w:lvlText w:val="%2."/>
      <w:lvlJc w:val="left"/>
      <w:pPr>
        <w:tabs>
          <w:tab w:val="num" w:pos="1929"/>
        </w:tabs>
        <w:ind w:left="1929" w:hanging="360"/>
      </w:pPr>
    </w:lvl>
    <w:lvl w:ilvl="2" w:tplc="0409001B" w:tentative="1">
      <w:start w:val="1"/>
      <w:numFmt w:val="lowerRoman"/>
      <w:lvlText w:val="%3."/>
      <w:lvlJc w:val="right"/>
      <w:pPr>
        <w:tabs>
          <w:tab w:val="num" w:pos="2649"/>
        </w:tabs>
        <w:ind w:left="2649" w:hanging="180"/>
      </w:pPr>
    </w:lvl>
    <w:lvl w:ilvl="3" w:tplc="0409000F" w:tentative="1">
      <w:start w:val="1"/>
      <w:numFmt w:val="decimal"/>
      <w:lvlText w:val="%4."/>
      <w:lvlJc w:val="left"/>
      <w:pPr>
        <w:tabs>
          <w:tab w:val="num" w:pos="3369"/>
        </w:tabs>
        <w:ind w:left="3369" w:hanging="360"/>
      </w:pPr>
    </w:lvl>
    <w:lvl w:ilvl="4" w:tplc="04090019" w:tentative="1">
      <w:start w:val="1"/>
      <w:numFmt w:val="lowerLetter"/>
      <w:lvlText w:val="%5."/>
      <w:lvlJc w:val="left"/>
      <w:pPr>
        <w:tabs>
          <w:tab w:val="num" w:pos="4089"/>
        </w:tabs>
        <w:ind w:left="4089" w:hanging="360"/>
      </w:pPr>
    </w:lvl>
    <w:lvl w:ilvl="5" w:tplc="0409001B" w:tentative="1">
      <w:start w:val="1"/>
      <w:numFmt w:val="lowerRoman"/>
      <w:lvlText w:val="%6."/>
      <w:lvlJc w:val="right"/>
      <w:pPr>
        <w:tabs>
          <w:tab w:val="num" w:pos="4809"/>
        </w:tabs>
        <w:ind w:left="4809" w:hanging="180"/>
      </w:pPr>
    </w:lvl>
    <w:lvl w:ilvl="6" w:tplc="0409000F" w:tentative="1">
      <w:start w:val="1"/>
      <w:numFmt w:val="decimal"/>
      <w:lvlText w:val="%7."/>
      <w:lvlJc w:val="left"/>
      <w:pPr>
        <w:tabs>
          <w:tab w:val="num" w:pos="5529"/>
        </w:tabs>
        <w:ind w:left="5529" w:hanging="360"/>
      </w:pPr>
    </w:lvl>
    <w:lvl w:ilvl="7" w:tplc="04090019" w:tentative="1">
      <w:start w:val="1"/>
      <w:numFmt w:val="lowerLetter"/>
      <w:lvlText w:val="%8."/>
      <w:lvlJc w:val="left"/>
      <w:pPr>
        <w:tabs>
          <w:tab w:val="num" w:pos="6249"/>
        </w:tabs>
        <w:ind w:left="6249" w:hanging="360"/>
      </w:pPr>
    </w:lvl>
    <w:lvl w:ilvl="8" w:tplc="0409001B" w:tentative="1">
      <w:start w:val="1"/>
      <w:numFmt w:val="lowerRoman"/>
      <w:lvlText w:val="%9."/>
      <w:lvlJc w:val="right"/>
      <w:pPr>
        <w:tabs>
          <w:tab w:val="num" w:pos="6969"/>
        </w:tabs>
        <w:ind w:left="6969" w:hanging="180"/>
      </w:pPr>
    </w:lvl>
  </w:abstractNum>
  <w:abstractNum w:abstractNumId="14" w15:restartNumberingAfterBreak="0">
    <w:nsid w:val="3D035862"/>
    <w:multiLevelType w:val="hybridMultilevel"/>
    <w:tmpl w:val="1A36FD04"/>
    <w:lvl w:ilvl="0" w:tplc="BDCA8D5A">
      <w:numFmt w:val="bullet"/>
      <w:lvlText w:val="-"/>
      <w:lvlJc w:val="left"/>
      <w:pPr>
        <w:ind w:left="720" w:hanging="360"/>
      </w:pPr>
      <w:rPr>
        <w:rFonts w:ascii="inherit" w:eastAsia="Times New Roman" w:hAnsi="inheri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77B3D"/>
    <w:multiLevelType w:val="hybridMultilevel"/>
    <w:tmpl w:val="6772E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3D376C"/>
    <w:multiLevelType w:val="hybridMultilevel"/>
    <w:tmpl w:val="2224029C"/>
    <w:lvl w:ilvl="0" w:tplc="FA18F7C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D0E99"/>
    <w:multiLevelType w:val="hybridMultilevel"/>
    <w:tmpl w:val="AA6217CA"/>
    <w:lvl w:ilvl="0" w:tplc="6B540734">
      <w:start w:val="3"/>
      <w:numFmt w:val="bullet"/>
      <w:lvlText w:val="-"/>
      <w:lvlJc w:val="left"/>
      <w:pPr>
        <w:ind w:left="1440" w:hanging="360"/>
      </w:pPr>
      <w:rPr>
        <w:rFonts w:ascii="Arial" w:eastAsia="Times New Roman" w:hAnsi="Aria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E82095E"/>
    <w:multiLevelType w:val="hybridMultilevel"/>
    <w:tmpl w:val="EA7AFE2A"/>
    <w:lvl w:ilvl="0" w:tplc="3A6EE312">
      <w:start w:val="1"/>
      <w:numFmt w:val="decimal"/>
      <w:lvlText w:val="%1-"/>
      <w:lvlJc w:val="left"/>
      <w:pPr>
        <w:tabs>
          <w:tab w:val="num" w:pos="1203"/>
        </w:tabs>
        <w:ind w:left="1203" w:hanging="360"/>
      </w:pPr>
      <w:rPr>
        <w:rFonts w:hint="default"/>
      </w:rPr>
    </w:lvl>
    <w:lvl w:ilvl="1" w:tplc="04090019" w:tentative="1">
      <w:start w:val="1"/>
      <w:numFmt w:val="lowerLetter"/>
      <w:lvlText w:val="%2."/>
      <w:lvlJc w:val="left"/>
      <w:pPr>
        <w:tabs>
          <w:tab w:val="num" w:pos="1923"/>
        </w:tabs>
        <w:ind w:left="1923" w:hanging="360"/>
      </w:pPr>
    </w:lvl>
    <w:lvl w:ilvl="2" w:tplc="0409001B" w:tentative="1">
      <w:start w:val="1"/>
      <w:numFmt w:val="lowerRoman"/>
      <w:lvlText w:val="%3."/>
      <w:lvlJc w:val="right"/>
      <w:pPr>
        <w:tabs>
          <w:tab w:val="num" w:pos="2643"/>
        </w:tabs>
        <w:ind w:left="2643" w:hanging="180"/>
      </w:pPr>
    </w:lvl>
    <w:lvl w:ilvl="3" w:tplc="0409000F" w:tentative="1">
      <w:start w:val="1"/>
      <w:numFmt w:val="decimal"/>
      <w:lvlText w:val="%4."/>
      <w:lvlJc w:val="left"/>
      <w:pPr>
        <w:tabs>
          <w:tab w:val="num" w:pos="3363"/>
        </w:tabs>
        <w:ind w:left="3363" w:hanging="360"/>
      </w:pPr>
    </w:lvl>
    <w:lvl w:ilvl="4" w:tplc="04090019" w:tentative="1">
      <w:start w:val="1"/>
      <w:numFmt w:val="lowerLetter"/>
      <w:lvlText w:val="%5."/>
      <w:lvlJc w:val="left"/>
      <w:pPr>
        <w:tabs>
          <w:tab w:val="num" w:pos="4083"/>
        </w:tabs>
        <w:ind w:left="4083" w:hanging="360"/>
      </w:pPr>
    </w:lvl>
    <w:lvl w:ilvl="5" w:tplc="0409001B" w:tentative="1">
      <w:start w:val="1"/>
      <w:numFmt w:val="lowerRoman"/>
      <w:lvlText w:val="%6."/>
      <w:lvlJc w:val="right"/>
      <w:pPr>
        <w:tabs>
          <w:tab w:val="num" w:pos="4803"/>
        </w:tabs>
        <w:ind w:left="4803" w:hanging="180"/>
      </w:pPr>
    </w:lvl>
    <w:lvl w:ilvl="6" w:tplc="0409000F" w:tentative="1">
      <w:start w:val="1"/>
      <w:numFmt w:val="decimal"/>
      <w:lvlText w:val="%7."/>
      <w:lvlJc w:val="left"/>
      <w:pPr>
        <w:tabs>
          <w:tab w:val="num" w:pos="5523"/>
        </w:tabs>
        <w:ind w:left="5523" w:hanging="360"/>
      </w:pPr>
    </w:lvl>
    <w:lvl w:ilvl="7" w:tplc="04090019" w:tentative="1">
      <w:start w:val="1"/>
      <w:numFmt w:val="lowerLetter"/>
      <w:lvlText w:val="%8."/>
      <w:lvlJc w:val="left"/>
      <w:pPr>
        <w:tabs>
          <w:tab w:val="num" w:pos="6243"/>
        </w:tabs>
        <w:ind w:left="6243" w:hanging="360"/>
      </w:pPr>
    </w:lvl>
    <w:lvl w:ilvl="8" w:tplc="0409001B" w:tentative="1">
      <w:start w:val="1"/>
      <w:numFmt w:val="lowerRoman"/>
      <w:lvlText w:val="%9."/>
      <w:lvlJc w:val="right"/>
      <w:pPr>
        <w:tabs>
          <w:tab w:val="num" w:pos="6963"/>
        </w:tabs>
        <w:ind w:left="6963" w:hanging="180"/>
      </w:pPr>
    </w:lvl>
  </w:abstractNum>
  <w:abstractNum w:abstractNumId="19" w15:restartNumberingAfterBreak="0">
    <w:nsid w:val="54574E47"/>
    <w:multiLevelType w:val="hybridMultilevel"/>
    <w:tmpl w:val="703647C8"/>
    <w:lvl w:ilvl="0" w:tplc="BDCA8D5A">
      <w:numFmt w:val="bullet"/>
      <w:lvlText w:val="-"/>
      <w:lvlJc w:val="left"/>
      <w:pPr>
        <w:ind w:left="720" w:hanging="360"/>
      </w:pPr>
      <w:rPr>
        <w:rFonts w:ascii="inherit" w:eastAsia="Times New Roman" w:hAnsi="inheri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A2462"/>
    <w:multiLevelType w:val="hybridMultilevel"/>
    <w:tmpl w:val="DC3C9A58"/>
    <w:lvl w:ilvl="0" w:tplc="3C54C54E">
      <w:start w:val="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4615B5"/>
    <w:multiLevelType w:val="hybridMultilevel"/>
    <w:tmpl w:val="FFCA7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C11DCB"/>
    <w:multiLevelType w:val="hybridMultilevel"/>
    <w:tmpl w:val="8A0A0B90"/>
    <w:lvl w:ilvl="0" w:tplc="C46AB566">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15533"/>
    <w:multiLevelType w:val="hybridMultilevel"/>
    <w:tmpl w:val="7812E25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7A26509D"/>
    <w:multiLevelType w:val="hybridMultilevel"/>
    <w:tmpl w:val="7F706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8"/>
  </w:num>
  <w:num w:numId="4">
    <w:abstractNumId w:val="11"/>
  </w:num>
  <w:num w:numId="5">
    <w:abstractNumId w:val="17"/>
  </w:num>
  <w:num w:numId="6">
    <w:abstractNumId w:val="13"/>
  </w:num>
  <w:num w:numId="7">
    <w:abstractNumId w:val="18"/>
  </w:num>
  <w:num w:numId="8">
    <w:abstractNumId w:val="6"/>
  </w:num>
  <w:num w:numId="9">
    <w:abstractNumId w:val="24"/>
  </w:num>
  <w:num w:numId="10">
    <w:abstractNumId w:val="7"/>
  </w:num>
  <w:num w:numId="11">
    <w:abstractNumId w:val="5"/>
  </w:num>
  <w:num w:numId="12">
    <w:abstractNumId w:val="12"/>
  </w:num>
  <w:num w:numId="13">
    <w:abstractNumId w:val="1"/>
  </w:num>
  <w:num w:numId="14">
    <w:abstractNumId w:val="9"/>
  </w:num>
  <w:num w:numId="15">
    <w:abstractNumId w:val="3"/>
  </w:num>
  <w:num w:numId="16">
    <w:abstractNumId w:val="2"/>
  </w:num>
  <w:num w:numId="17">
    <w:abstractNumId w:val="22"/>
  </w:num>
  <w:num w:numId="18">
    <w:abstractNumId w:val="0"/>
  </w:num>
  <w:num w:numId="19">
    <w:abstractNumId w:val="21"/>
  </w:num>
  <w:num w:numId="20">
    <w:abstractNumId w:val="15"/>
  </w:num>
  <w:num w:numId="21">
    <w:abstractNumId w:val="14"/>
  </w:num>
  <w:num w:numId="22">
    <w:abstractNumId w:val="19"/>
  </w:num>
  <w:num w:numId="23">
    <w:abstractNumId w:val="20"/>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23D"/>
    <w:rsid w:val="000117B4"/>
    <w:rsid w:val="000117F8"/>
    <w:rsid w:val="00021EC2"/>
    <w:rsid w:val="000255BC"/>
    <w:rsid w:val="00033C91"/>
    <w:rsid w:val="00041C16"/>
    <w:rsid w:val="000434B8"/>
    <w:rsid w:val="000439FB"/>
    <w:rsid w:val="0004518A"/>
    <w:rsid w:val="00052E92"/>
    <w:rsid w:val="00054C50"/>
    <w:rsid w:val="00071FBE"/>
    <w:rsid w:val="00074E32"/>
    <w:rsid w:val="000800F7"/>
    <w:rsid w:val="00083717"/>
    <w:rsid w:val="00086FC4"/>
    <w:rsid w:val="00090FC8"/>
    <w:rsid w:val="000963DC"/>
    <w:rsid w:val="000A1B10"/>
    <w:rsid w:val="000B1649"/>
    <w:rsid w:val="000B5C85"/>
    <w:rsid w:val="000B65E9"/>
    <w:rsid w:val="000B65FB"/>
    <w:rsid w:val="000B729D"/>
    <w:rsid w:val="000B72B9"/>
    <w:rsid w:val="000C4BEC"/>
    <w:rsid w:val="000C7F21"/>
    <w:rsid w:val="000D1B6C"/>
    <w:rsid w:val="000D7A8C"/>
    <w:rsid w:val="000E6117"/>
    <w:rsid w:val="000F2DBA"/>
    <w:rsid w:val="000F3070"/>
    <w:rsid w:val="00100E12"/>
    <w:rsid w:val="00102C02"/>
    <w:rsid w:val="00110F00"/>
    <w:rsid w:val="001119B7"/>
    <w:rsid w:val="001129F8"/>
    <w:rsid w:val="00113186"/>
    <w:rsid w:val="00115C2A"/>
    <w:rsid w:val="0012154B"/>
    <w:rsid w:val="00121C5B"/>
    <w:rsid w:val="00124E9F"/>
    <w:rsid w:val="001257E6"/>
    <w:rsid w:val="00125BBF"/>
    <w:rsid w:val="00131CDF"/>
    <w:rsid w:val="00134286"/>
    <w:rsid w:val="001357DE"/>
    <w:rsid w:val="0014048A"/>
    <w:rsid w:val="00141D5D"/>
    <w:rsid w:val="00141DFB"/>
    <w:rsid w:val="00142E8B"/>
    <w:rsid w:val="00144885"/>
    <w:rsid w:val="001449DD"/>
    <w:rsid w:val="00146CEF"/>
    <w:rsid w:val="001515F5"/>
    <w:rsid w:val="00152E3C"/>
    <w:rsid w:val="0015302D"/>
    <w:rsid w:val="00154BCD"/>
    <w:rsid w:val="0016038E"/>
    <w:rsid w:val="00160C9B"/>
    <w:rsid w:val="00163E60"/>
    <w:rsid w:val="0016527D"/>
    <w:rsid w:val="0016626F"/>
    <w:rsid w:val="001733CB"/>
    <w:rsid w:val="00176983"/>
    <w:rsid w:val="001808BE"/>
    <w:rsid w:val="0018614B"/>
    <w:rsid w:val="00186F51"/>
    <w:rsid w:val="00191EEB"/>
    <w:rsid w:val="00193F6E"/>
    <w:rsid w:val="001A17EE"/>
    <w:rsid w:val="001A5656"/>
    <w:rsid w:val="001A7142"/>
    <w:rsid w:val="001B0567"/>
    <w:rsid w:val="001B567F"/>
    <w:rsid w:val="001C118D"/>
    <w:rsid w:val="001C1AE7"/>
    <w:rsid w:val="001C51F2"/>
    <w:rsid w:val="001C7639"/>
    <w:rsid w:val="001D14B0"/>
    <w:rsid w:val="001E538F"/>
    <w:rsid w:val="001F1104"/>
    <w:rsid w:val="001F5BDD"/>
    <w:rsid w:val="00202C2D"/>
    <w:rsid w:val="0021412E"/>
    <w:rsid w:val="00215B93"/>
    <w:rsid w:val="0022246D"/>
    <w:rsid w:val="00223801"/>
    <w:rsid w:val="002248F6"/>
    <w:rsid w:val="002254E5"/>
    <w:rsid w:val="00227C47"/>
    <w:rsid w:val="00231A8D"/>
    <w:rsid w:val="00231F95"/>
    <w:rsid w:val="00234965"/>
    <w:rsid w:val="002414D2"/>
    <w:rsid w:val="00242EF2"/>
    <w:rsid w:val="00245B07"/>
    <w:rsid w:val="00246AC2"/>
    <w:rsid w:val="00247539"/>
    <w:rsid w:val="002509C2"/>
    <w:rsid w:val="0025724F"/>
    <w:rsid w:val="002608A3"/>
    <w:rsid w:val="00275591"/>
    <w:rsid w:val="00275FA0"/>
    <w:rsid w:val="002776EC"/>
    <w:rsid w:val="002777F0"/>
    <w:rsid w:val="00281C12"/>
    <w:rsid w:val="00282183"/>
    <w:rsid w:val="00282AE0"/>
    <w:rsid w:val="002875C2"/>
    <w:rsid w:val="00291FC2"/>
    <w:rsid w:val="002C2BE3"/>
    <w:rsid w:val="002C2C52"/>
    <w:rsid w:val="002C568E"/>
    <w:rsid w:val="002C7134"/>
    <w:rsid w:val="002C7F09"/>
    <w:rsid w:val="002D037D"/>
    <w:rsid w:val="002D1C58"/>
    <w:rsid w:val="002D49A4"/>
    <w:rsid w:val="002D609E"/>
    <w:rsid w:val="002F0971"/>
    <w:rsid w:val="002F0FA8"/>
    <w:rsid w:val="002F4828"/>
    <w:rsid w:val="00301187"/>
    <w:rsid w:val="00302D04"/>
    <w:rsid w:val="003055B8"/>
    <w:rsid w:val="003066DC"/>
    <w:rsid w:val="003130A6"/>
    <w:rsid w:val="003148B8"/>
    <w:rsid w:val="00317DDF"/>
    <w:rsid w:val="003314BB"/>
    <w:rsid w:val="00332100"/>
    <w:rsid w:val="00335B52"/>
    <w:rsid w:val="003378FB"/>
    <w:rsid w:val="00354795"/>
    <w:rsid w:val="00362D08"/>
    <w:rsid w:val="003635AE"/>
    <w:rsid w:val="00370B71"/>
    <w:rsid w:val="00370D9D"/>
    <w:rsid w:val="00377D8F"/>
    <w:rsid w:val="00381EE2"/>
    <w:rsid w:val="00384AD0"/>
    <w:rsid w:val="003854C8"/>
    <w:rsid w:val="00387E91"/>
    <w:rsid w:val="00395BFE"/>
    <w:rsid w:val="003A1DC4"/>
    <w:rsid w:val="003B60B5"/>
    <w:rsid w:val="003C2CA9"/>
    <w:rsid w:val="003C365F"/>
    <w:rsid w:val="003C3E54"/>
    <w:rsid w:val="003D2BFF"/>
    <w:rsid w:val="003D5DBB"/>
    <w:rsid w:val="003E23C7"/>
    <w:rsid w:val="003F0F59"/>
    <w:rsid w:val="003F38D1"/>
    <w:rsid w:val="003F51B6"/>
    <w:rsid w:val="0040016F"/>
    <w:rsid w:val="004043C1"/>
    <w:rsid w:val="004048A0"/>
    <w:rsid w:val="00404C3F"/>
    <w:rsid w:val="00405C49"/>
    <w:rsid w:val="00411E88"/>
    <w:rsid w:val="00414489"/>
    <w:rsid w:val="00421133"/>
    <w:rsid w:val="004225D4"/>
    <w:rsid w:val="00422734"/>
    <w:rsid w:val="004261F7"/>
    <w:rsid w:val="004267C6"/>
    <w:rsid w:val="00427CFB"/>
    <w:rsid w:val="00431311"/>
    <w:rsid w:val="004314A2"/>
    <w:rsid w:val="00434033"/>
    <w:rsid w:val="0043456E"/>
    <w:rsid w:val="00436F62"/>
    <w:rsid w:val="004435A2"/>
    <w:rsid w:val="004569AE"/>
    <w:rsid w:val="004579F8"/>
    <w:rsid w:val="0046336C"/>
    <w:rsid w:val="00470AB2"/>
    <w:rsid w:val="00476292"/>
    <w:rsid w:val="00477D48"/>
    <w:rsid w:val="00482CEE"/>
    <w:rsid w:val="004863EA"/>
    <w:rsid w:val="0048789C"/>
    <w:rsid w:val="00491255"/>
    <w:rsid w:val="00493349"/>
    <w:rsid w:val="004A3B5A"/>
    <w:rsid w:val="004C07EE"/>
    <w:rsid w:val="004C2764"/>
    <w:rsid w:val="004C2B03"/>
    <w:rsid w:val="004C4864"/>
    <w:rsid w:val="004D0F53"/>
    <w:rsid w:val="004D4F61"/>
    <w:rsid w:val="004E26B6"/>
    <w:rsid w:val="004E2D54"/>
    <w:rsid w:val="004E3C88"/>
    <w:rsid w:val="004F261D"/>
    <w:rsid w:val="004F408B"/>
    <w:rsid w:val="004F4737"/>
    <w:rsid w:val="004F77E0"/>
    <w:rsid w:val="00501BDB"/>
    <w:rsid w:val="0050622A"/>
    <w:rsid w:val="00512397"/>
    <w:rsid w:val="00512BCF"/>
    <w:rsid w:val="00512F92"/>
    <w:rsid w:val="00516642"/>
    <w:rsid w:val="00526591"/>
    <w:rsid w:val="00530E8C"/>
    <w:rsid w:val="00532F7A"/>
    <w:rsid w:val="00535D19"/>
    <w:rsid w:val="00541159"/>
    <w:rsid w:val="005454E1"/>
    <w:rsid w:val="0055173C"/>
    <w:rsid w:val="0055301F"/>
    <w:rsid w:val="00567E93"/>
    <w:rsid w:val="00571E81"/>
    <w:rsid w:val="00573C79"/>
    <w:rsid w:val="00576395"/>
    <w:rsid w:val="00580782"/>
    <w:rsid w:val="00591933"/>
    <w:rsid w:val="00595472"/>
    <w:rsid w:val="005963DF"/>
    <w:rsid w:val="005A6A49"/>
    <w:rsid w:val="005A7270"/>
    <w:rsid w:val="005B1BBC"/>
    <w:rsid w:val="005B2735"/>
    <w:rsid w:val="005B2A01"/>
    <w:rsid w:val="005B4151"/>
    <w:rsid w:val="005C6462"/>
    <w:rsid w:val="005D5247"/>
    <w:rsid w:val="005E55FE"/>
    <w:rsid w:val="005F27EB"/>
    <w:rsid w:val="00600BF8"/>
    <w:rsid w:val="00600CED"/>
    <w:rsid w:val="00602E12"/>
    <w:rsid w:val="006044E9"/>
    <w:rsid w:val="006046F5"/>
    <w:rsid w:val="0060500E"/>
    <w:rsid w:val="006059A4"/>
    <w:rsid w:val="006070EB"/>
    <w:rsid w:val="006144D8"/>
    <w:rsid w:val="00616801"/>
    <w:rsid w:val="00616D47"/>
    <w:rsid w:val="00621A0C"/>
    <w:rsid w:val="00630DD8"/>
    <w:rsid w:val="00635E15"/>
    <w:rsid w:val="00644250"/>
    <w:rsid w:val="00644CF6"/>
    <w:rsid w:val="00644EEF"/>
    <w:rsid w:val="00645338"/>
    <w:rsid w:val="00645F38"/>
    <w:rsid w:val="00650012"/>
    <w:rsid w:val="0066240A"/>
    <w:rsid w:val="00664BE6"/>
    <w:rsid w:val="006650AA"/>
    <w:rsid w:val="006670A6"/>
    <w:rsid w:val="006727A7"/>
    <w:rsid w:val="006730CA"/>
    <w:rsid w:val="006763BB"/>
    <w:rsid w:val="00683454"/>
    <w:rsid w:val="006845F5"/>
    <w:rsid w:val="00684B62"/>
    <w:rsid w:val="0069255A"/>
    <w:rsid w:val="006A51F2"/>
    <w:rsid w:val="006B2850"/>
    <w:rsid w:val="006B3C7A"/>
    <w:rsid w:val="006B45C2"/>
    <w:rsid w:val="006C084F"/>
    <w:rsid w:val="006C092A"/>
    <w:rsid w:val="006C11C6"/>
    <w:rsid w:val="006C28F3"/>
    <w:rsid w:val="006D02F6"/>
    <w:rsid w:val="006D379B"/>
    <w:rsid w:val="006D499F"/>
    <w:rsid w:val="006E12B0"/>
    <w:rsid w:val="006E2F7F"/>
    <w:rsid w:val="006E3F78"/>
    <w:rsid w:val="006E63F8"/>
    <w:rsid w:val="006F3137"/>
    <w:rsid w:val="006F58F3"/>
    <w:rsid w:val="006F6EBA"/>
    <w:rsid w:val="0070318C"/>
    <w:rsid w:val="00703C23"/>
    <w:rsid w:val="00706FA4"/>
    <w:rsid w:val="00710CEC"/>
    <w:rsid w:val="007114BD"/>
    <w:rsid w:val="00712C13"/>
    <w:rsid w:val="00714AAE"/>
    <w:rsid w:val="0071635C"/>
    <w:rsid w:val="007217BD"/>
    <w:rsid w:val="00721A64"/>
    <w:rsid w:val="00721FD7"/>
    <w:rsid w:val="007252F6"/>
    <w:rsid w:val="00725F57"/>
    <w:rsid w:val="0072761F"/>
    <w:rsid w:val="00732891"/>
    <w:rsid w:val="00735EAB"/>
    <w:rsid w:val="0073606F"/>
    <w:rsid w:val="007459B5"/>
    <w:rsid w:val="007507A9"/>
    <w:rsid w:val="00753529"/>
    <w:rsid w:val="00756223"/>
    <w:rsid w:val="00761940"/>
    <w:rsid w:val="007654F3"/>
    <w:rsid w:val="0076788B"/>
    <w:rsid w:val="00776437"/>
    <w:rsid w:val="00777900"/>
    <w:rsid w:val="0079086A"/>
    <w:rsid w:val="00792F3C"/>
    <w:rsid w:val="0079309E"/>
    <w:rsid w:val="007934AD"/>
    <w:rsid w:val="007974B7"/>
    <w:rsid w:val="007A18AD"/>
    <w:rsid w:val="007A527D"/>
    <w:rsid w:val="007B31E7"/>
    <w:rsid w:val="007B3B23"/>
    <w:rsid w:val="007B6492"/>
    <w:rsid w:val="007C2BFB"/>
    <w:rsid w:val="007C6864"/>
    <w:rsid w:val="007C729E"/>
    <w:rsid w:val="007D4990"/>
    <w:rsid w:val="007E500D"/>
    <w:rsid w:val="007F632C"/>
    <w:rsid w:val="00800081"/>
    <w:rsid w:val="00801219"/>
    <w:rsid w:val="008060E2"/>
    <w:rsid w:val="0080641D"/>
    <w:rsid w:val="0081052F"/>
    <w:rsid w:val="00814709"/>
    <w:rsid w:val="00821073"/>
    <w:rsid w:val="00822CF8"/>
    <w:rsid w:val="00827D4A"/>
    <w:rsid w:val="008357C5"/>
    <w:rsid w:val="008366FC"/>
    <w:rsid w:val="008420F5"/>
    <w:rsid w:val="008425EB"/>
    <w:rsid w:val="00843023"/>
    <w:rsid w:val="008528A6"/>
    <w:rsid w:val="00857DD6"/>
    <w:rsid w:val="008609AE"/>
    <w:rsid w:val="00861D80"/>
    <w:rsid w:val="00880522"/>
    <w:rsid w:val="00883962"/>
    <w:rsid w:val="008842F7"/>
    <w:rsid w:val="008917A8"/>
    <w:rsid w:val="00891F07"/>
    <w:rsid w:val="00893468"/>
    <w:rsid w:val="00893880"/>
    <w:rsid w:val="008953D2"/>
    <w:rsid w:val="0089776C"/>
    <w:rsid w:val="00897A66"/>
    <w:rsid w:val="008A1C88"/>
    <w:rsid w:val="008A4ED6"/>
    <w:rsid w:val="008A6292"/>
    <w:rsid w:val="008A7D67"/>
    <w:rsid w:val="008B2721"/>
    <w:rsid w:val="008B6C7A"/>
    <w:rsid w:val="008C08E1"/>
    <w:rsid w:val="008C1432"/>
    <w:rsid w:val="008C2577"/>
    <w:rsid w:val="008C466C"/>
    <w:rsid w:val="008C4F47"/>
    <w:rsid w:val="008C51CA"/>
    <w:rsid w:val="008C5FA6"/>
    <w:rsid w:val="008E3B02"/>
    <w:rsid w:val="008E5EFF"/>
    <w:rsid w:val="008F0B43"/>
    <w:rsid w:val="008F0F50"/>
    <w:rsid w:val="008F36DB"/>
    <w:rsid w:val="008F77E0"/>
    <w:rsid w:val="008F7970"/>
    <w:rsid w:val="00901D4C"/>
    <w:rsid w:val="00910961"/>
    <w:rsid w:val="009117F7"/>
    <w:rsid w:val="00912B21"/>
    <w:rsid w:val="009139B3"/>
    <w:rsid w:val="00915A8D"/>
    <w:rsid w:val="00916F9E"/>
    <w:rsid w:val="00917431"/>
    <w:rsid w:val="009208FB"/>
    <w:rsid w:val="00924BD8"/>
    <w:rsid w:val="009279AC"/>
    <w:rsid w:val="00930AC2"/>
    <w:rsid w:val="00932C0D"/>
    <w:rsid w:val="0093422F"/>
    <w:rsid w:val="00937E81"/>
    <w:rsid w:val="00946B83"/>
    <w:rsid w:val="00947DEA"/>
    <w:rsid w:val="009527F5"/>
    <w:rsid w:val="00955B8A"/>
    <w:rsid w:val="009571A9"/>
    <w:rsid w:val="00960126"/>
    <w:rsid w:val="009603DE"/>
    <w:rsid w:val="00970233"/>
    <w:rsid w:val="0097136F"/>
    <w:rsid w:val="009721D6"/>
    <w:rsid w:val="0098378F"/>
    <w:rsid w:val="00984A38"/>
    <w:rsid w:val="009931F8"/>
    <w:rsid w:val="009A1D55"/>
    <w:rsid w:val="009C036A"/>
    <w:rsid w:val="009C18A9"/>
    <w:rsid w:val="009C1A9C"/>
    <w:rsid w:val="009C3973"/>
    <w:rsid w:val="009C4D3C"/>
    <w:rsid w:val="009C5D06"/>
    <w:rsid w:val="009C602C"/>
    <w:rsid w:val="009D267E"/>
    <w:rsid w:val="009D7D10"/>
    <w:rsid w:val="009E056E"/>
    <w:rsid w:val="009E10D9"/>
    <w:rsid w:val="009F78B2"/>
    <w:rsid w:val="00A032DB"/>
    <w:rsid w:val="00A06D9A"/>
    <w:rsid w:val="00A07463"/>
    <w:rsid w:val="00A15C2C"/>
    <w:rsid w:val="00A22BEF"/>
    <w:rsid w:val="00A234AE"/>
    <w:rsid w:val="00A327A1"/>
    <w:rsid w:val="00A349F3"/>
    <w:rsid w:val="00A34FB4"/>
    <w:rsid w:val="00A37618"/>
    <w:rsid w:val="00A37E4E"/>
    <w:rsid w:val="00A42F8F"/>
    <w:rsid w:val="00A53BA2"/>
    <w:rsid w:val="00A57CDC"/>
    <w:rsid w:val="00A65842"/>
    <w:rsid w:val="00A670BD"/>
    <w:rsid w:val="00A77265"/>
    <w:rsid w:val="00A803CC"/>
    <w:rsid w:val="00A8105B"/>
    <w:rsid w:val="00A83DC6"/>
    <w:rsid w:val="00A860A0"/>
    <w:rsid w:val="00A87050"/>
    <w:rsid w:val="00A95F3C"/>
    <w:rsid w:val="00AA6D05"/>
    <w:rsid w:val="00AB3D36"/>
    <w:rsid w:val="00AB499A"/>
    <w:rsid w:val="00AC7C32"/>
    <w:rsid w:val="00AD0F38"/>
    <w:rsid w:val="00AE0FDB"/>
    <w:rsid w:val="00AE4490"/>
    <w:rsid w:val="00AE5567"/>
    <w:rsid w:val="00AE64FC"/>
    <w:rsid w:val="00AF7F05"/>
    <w:rsid w:val="00B0102F"/>
    <w:rsid w:val="00B05AA8"/>
    <w:rsid w:val="00B15B5D"/>
    <w:rsid w:val="00B2037F"/>
    <w:rsid w:val="00B2260B"/>
    <w:rsid w:val="00B2690E"/>
    <w:rsid w:val="00B31F1C"/>
    <w:rsid w:val="00B349D5"/>
    <w:rsid w:val="00B35E40"/>
    <w:rsid w:val="00B35FE2"/>
    <w:rsid w:val="00B362C3"/>
    <w:rsid w:val="00B36958"/>
    <w:rsid w:val="00B435C9"/>
    <w:rsid w:val="00B523C0"/>
    <w:rsid w:val="00B542AE"/>
    <w:rsid w:val="00B54ECE"/>
    <w:rsid w:val="00B64C63"/>
    <w:rsid w:val="00B672CC"/>
    <w:rsid w:val="00B72315"/>
    <w:rsid w:val="00B75501"/>
    <w:rsid w:val="00B756C2"/>
    <w:rsid w:val="00B84503"/>
    <w:rsid w:val="00B90812"/>
    <w:rsid w:val="00B91693"/>
    <w:rsid w:val="00B92903"/>
    <w:rsid w:val="00B946A0"/>
    <w:rsid w:val="00B96255"/>
    <w:rsid w:val="00BA0815"/>
    <w:rsid w:val="00BA0835"/>
    <w:rsid w:val="00BA1AAE"/>
    <w:rsid w:val="00BA3C67"/>
    <w:rsid w:val="00BA44A5"/>
    <w:rsid w:val="00BB3FF2"/>
    <w:rsid w:val="00BC298D"/>
    <w:rsid w:val="00BC645F"/>
    <w:rsid w:val="00BD6D04"/>
    <w:rsid w:val="00BD784F"/>
    <w:rsid w:val="00BE1623"/>
    <w:rsid w:val="00BE1B33"/>
    <w:rsid w:val="00BE1D29"/>
    <w:rsid w:val="00BF376F"/>
    <w:rsid w:val="00BF4484"/>
    <w:rsid w:val="00BF5397"/>
    <w:rsid w:val="00BF5F3A"/>
    <w:rsid w:val="00BF6F46"/>
    <w:rsid w:val="00C0421C"/>
    <w:rsid w:val="00C12274"/>
    <w:rsid w:val="00C140FD"/>
    <w:rsid w:val="00C15020"/>
    <w:rsid w:val="00C17090"/>
    <w:rsid w:val="00C17854"/>
    <w:rsid w:val="00C21589"/>
    <w:rsid w:val="00C27A58"/>
    <w:rsid w:val="00C30FFE"/>
    <w:rsid w:val="00C3263F"/>
    <w:rsid w:val="00C50791"/>
    <w:rsid w:val="00C56FBE"/>
    <w:rsid w:val="00C619BA"/>
    <w:rsid w:val="00C821D2"/>
    <w:rsid w:val="00C9133D"/>
    <w:rsid w:val="00C91D46"/>
    <w:rsid w:val="00CA08F2"/>
    <w:rsid w:val="00CB307E"/>
    <w:rsid w:val="00CB6007"/>
    <w:rsid w:val="00CC17DF"/>
    <w:rsid w:val="00CC7383"/>
    <w:rsid w:val="00CD0C5F"/>
    <w:rsid w:val="00CD0DC0"/>
    <w:rsid w:val="00CE2140"/>
    <w:rsid w:val="00CE4952"/>
    <w:rsid w:val="00CF0BA7"/>
    <w:rsid w:val="00CF1741"/>
    <w:rsid w:val="00CF4E07"/>
    <w:rsid w:val="00CF5AC3"/>
    <w:rsid w:val="00CF6C4D"/>
    <w:rsid w:val="00D01F6D"/>
    <w:rsid w:val="00D07086"/>
    <w:rsid w:val="00D103A6"/>
    <w:rsid w:val="00D13232"/>
    <w:rsid w:val="00D132A6"/>
    <w:rsid w:val="00D17D75"/>
    <w:rsid w:val="00D20C00"/>
    <w:rsid w:val="00D22FC1"/>
    <w:rsid w:val="00D24926"/>
    <w:rsid w:val="00D257A9"/>
    <w:rsid w:val="00D325EA"/>
    <w:rsid w:val="00D445EA"/>
    <w:rsid w:val="00D44F2E"/>
    <w:rsid w:val="00D61677"/>
    <w:rsid w:val="00D663B5"/>
    <w:rsid w:val="00D6670F"/>
    <w:rsid w:val="00D66B69"/>
    <w:rsid w:val="00D72C33"/>
    <w:rsid w:val="00D7527D"/>
    <w:rsid w:val="00D81070"/>
    <w:rsid w:val="00D82FA5"/>
    <w:rsid w:val="00D9468F"/>
    <w:rsid w:val="00D95DAB"/>
    <w:rsid w:val="00D96DEB"/>
    <w:rsid w:val="00DA119B"/>
    <w:rsid w:val="00DA366B"/>
    <w:rsid w:val="00DA4824"/>
    <w:rsid w:val="00DA6A42"/>
    <w:rsid w:val="00DA7CD4"/>
    <w:rsid w:val="00DB4069"/>
    <w:rsid w:val="00DB5929"/>
    <w:rsid w:val="00DB61EF"/>
    <w:rsid w:val="00DC397F"/>
    <w:rsid w:val="00DC5475"/>
    <w:rsid w:val="00DC5EE0"/>
    <w:rsid w:val="00DC73B4"/>
    <w:rsid w:val="00DD0EBA"/>
    <w:rsid w:val="00DD7038"/>
    <w:rsid w:val="00DE05E8"/>
    <w:rsid w:val="00DE4DF2"/>
    <w:rsid w:val="00DE501C"/>
    <w:rsid w:val="00DE69C7"/>
    <w:rsid w:val="00DF0358"/>
    <w:rsid w:val="00DF1430"/>
    <w:rsid w:val="00DF7899"/>
    <w:rsid w:val="00E06721"/>
    <w:rsid w:val="00E07880"/>
    <w:rsid w:val="00E12136"/>
    <w:rsid w:val="00E134A5"/>
    <w:rsid w:val="00E17C4E"/>
    <w:rsid w:val="00E2446F"/>
    <w:rsid w:val="00E26535"/>
    <w:rsid w:val="00E2723D"/>
    <w:rsid w:val="00E35ECA"/>
    <w:rsid w:val="00E400B0"/>
    <w:rsid w:val="00E42977"/>
    <w:rsid w:val="00E42D64"/>
    <w:rsid w:val="00E514D5"/>
    <w:rsid w:val="00E521A7"/>
    <w:rsid w:val="00E52CEB"/>
    <w:rsid w:val="00E612F1"/>
    <w:rsid w:val="00E71E8C"/>
    <w:rsid w:val="00E73124"/>
    <w:rsid w:val="00E82672"/>
    <w:rsid w:val="00E83EA5"/>
    <w:rsid w:val="00E97FE6"/>
    <w:rsid w:val="00EA32A0"/>
    <w:rsid w:val="00EA751A"/>
    <w:rsid w:val="00EC0BA8"/>
    <w:rsid w:val="00EC28D8"/>
    <w:rsid w:val="00EC6675"/>
    <w:rsid w:val="00ED55CD"/>
    <w:rsid w:val="00ED62F8"/>
    <w:rsid w:val="00ED739A"/>
    <w:rsid w:val="00EE132A"/>
    <w:rsid w:val="00EE231A"/>
    <w:rsid w:val="00EE5722"/>
    <w:rsid w:val="00EF11A6"/>
    <w:rsid w:val="00EF449F"/>
    <w:rsid w:val="00F06798"/>
    <w:rsid w:val="00F147B5"/>
    <w:rsid w:val="00F2111A"/>
    <w:rsid w:val="00F23BB4"/>
    <w:rsid w:val="00F24F81"/>
    <w:rsid w:val="00F26DC0"/>
    <w:rsid w:val="00F30B1B"/>
    <w:rsid w:val="00F3444B"/>
    <w:rsid w:val="00F35B81"/>
    <w:rsid w:val="00F51FE5"/>
    <w:rsid w:val="00F5479C"/>
    <w:rsid w:val="00F61431"/>
    <w:rsid w:val="00F61A17"/>
    <w:rsid w:val="00F66649"/>
    <w:rsid w:val="00F70407"/>
    <w:rsid w:val="00F73DB7"/>
    <w:rsid w:val="00F74F0F"/>
    <w:rsid w:val="00F7515B"/>
    <w:rsid w:val="00F77EAA"/>
    <w:rsid w:val="00F82E00"/>
    <w:rsid w:val="00F83BD1"/>
    <w:rsid w:val="00F868C0"/>
    <w:rsid w:val="00F87355"/>
    <w:rsid w:val="00F90D56"/>
    <w:rsid w:val="00F95632"/>
    <w:rsid w:val="00F95668"/>
    <w:rsid w:val="00FA3AA0"/>
    <w:rsid w:val="00FB0FB0"/>
    <w:rsid w:val="00FB1699"/>
    <w:rsid w:val="00FB3BA8"/>
    <w:rsid w:val="00FB427A"/>
    <w:rsid w:val="00FB4C8F"/>
    <w:rsid w:val="00FB4D6C"/>
    <w:rsid w:val="00FB71D5"/>
    <w:rsid w:val="00FC01F5"/>
    <w:rsid w:val="00FC7CB9"/>
    <w:rsid w:val="00FD4A55"/>
    <w:rsid w:val="00FD6179"/>
    <w:rsid w:val="00FD6955"/>
    <w:rsid w:val="00FE5F82"/>
    <w:rsid w:val="00FF1C18"/>
    <w:rsid w:val="00FF402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840A84"/>
  <w15:docId w15:val="{9A8EB56D-32A7-4E7A-8B04-EC03E2B0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397"/>
    <w:pPr>
      <w:spacing w:after="200" w:line="276" w:lineRule="auto"/>
    </w:pPr>
  </w:style>
  <w:style w:type="paragraph" w:styleId="Heading1">
    <w:name w:val="heading 1"/>
    <w:basedOn w:val="Normal"/>
    <w:next w:val="Normal"/>
    <w:link w:val="Heading1Char"/>
    <w:qFormat/>
    <w:locked/>
    <w:rsid w:val="008F79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 Char,Use Case List Paragraph,YC Bulet,Bulletted,lp1,lp11,lp1CxSpLast,Primus H 3,Bullet List,FooterText,numbered,Paragraphe de liste1,Bulletr List Paragraph,列出段落,列出段落1,List Paragraph2,Closed Bullet"/>
    <w:basedOn w:val="Normal"/>
    <w:link w:val="ListParagraphChar"/>
    <w:uiPriority w:val="34"/>
    <w:qFormat/>
    <w:rsid w:val="00B64C63"/>
    <w:pPr>
      <w:ind w:left="720"/>
    </w:pPr>
  </w:style>
  <w:style w:type="paragraph" w:styleId="Header">
    <w:name w:val="header"/>
    <w:basedOn w:val="Normal"/>
    <w:link w:val="HeaderChar"/>
    <w:uiPriority w:val="99"/>
    <w:rsid w:val="00D61677"/>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D61677"/>
    <w:rPr>
      <w:rFonts w:cs="Times New Roman"/>
    </w:rPr>
  </w:style>
  <w:style w:type="paragraph" w:styleId="Footer">
    <w:name w:val="footer"/>
    <w:basedOn w:val="Normal"/>
    <w:link w:val="FooterChar"/>
    <w:uiPriority w:val="99"/>
    <w:rsid w:val="00D61677"/>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D61677"/>
    <w:rPr>
      <w:rFonts w:cs="Times New Roman"/>
    </w:rPr>
  </w:style>
  <w:style w:type="paragraph" w:styleId="BodyTextIndent">
    <w:name w:val="Body Text Indent"/>
    <w:basedOn w:val="Normal"/>
    <w:link w:val="BodyTextIndentChar"/>
    <w:rsid w:val="0025724F"/>
    <w:pPr>
      <w:spacing w:after="0" w:line="240" w:lineRule="auto"/>
      <w:ind w:firstLine="720"/>
    </w:pPr>
    <w:rPr>
      <w:rFonts w:ascii="Book Antiqua" w:eastAsia="Times New Roman" w:hAnsi="Book Antiqua" w:cs="Times New Roman"/>
      <w:sz w:val="24"/>
      <w:szCs w:val="24"/>
    </w:rPr>
  </w:style>
  <w:style w:type="character" w:customStyle="1" w:styleId="BodyTextIndentChar">
    <w:name w:val="Body Text Indent Char"/>
    <w:basedOn w:val="DefaultParagraphFont"/>
    <w:link w:val="BodyTextIndent"/>
    <w:rsid w:val="0025724F"/>
    <w:rPr>
      <w:rFonts w:ascii="Book Antiqua" w:eastAsia="Times New Roman" w:hAnsi="Book Antiqua" w:cs="Times New Roman"/>
      <w:sz w:val="24"/>
      <w:szCs w:val="24"/>
    </w:rPr>
  </w:style>
  <w:style w:type="character" w:styleId="Hyperlink">
    <w:name w:val="Hyperlink"/>
    <w:basedOn w:val="DefaultParagraphFont"/>
    <w:rsid w:val="0025724F"/>
    <w:rPr>
      <w:color w:val="0000FF"/>
      <w:u w:val="single"/>
    </w:rPr>
  </w:style>
  <w:style w:type="paragraph" w:styleId="BodyText">
    <w:name w:val="Body Text"/>
    <w:basedOn w:val="Normal"/>
    <w:link w:val="BodyTextChar"/>
    <w:rsid w:val="0025724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572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5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ECA"/>
    <w:rPr>
      <w:rFonts w:ascii="Tahoma" w:hAnsi="Tahoma" w:cs="Tahoma"/>
      <w:sz w:val="16"/>
      <w:szCs w:val="16"/>
    </w:rPr>
  </w:style>
  <w:style w:type="character" w:styleId="CommentReference">
    <w:name w:val="annotation reference"/>
    <w:basedOn w:val="DefaultParagraphFont"/>
    <w:uiPriority w:val="99"/>
    <w:semiHidden/>
    <w:unhideWhenUsed/>
    <w:rsid w:val="00E35ECA"/>
    <w:rPr>
      <w:sz w:val="16"/>
      <w:szCs w:val="16"/>
    </w:rPr>
  </w:style>
  <w:style w:type="paragraph" w:styleId="CommentText">
    <w:name w:val="annotation text"/>
    <w:basedOn w:val="Normal"/>
    <w:link w:val="CommentTextChar"/>
    <w:uiPriority w:val="99"/>
    <w:semiHidden/>
    <w:unhideWhenUsed/>
    <w:rsid w:val="00E35ECA"/>
    <w:pPr>
      <w:spacing w:line="240" w:lineRule="auto"/>
    </w:pPr>
    <w:rPr>
      <w:sz w:val="20"/>
      <w:szCs w:val="20"/>
    </w:rPr>
  </w:style>
  <w:style w:type="character" w:customStyle="1" w:styleId="CommentTextChar">
    <w:name w:val="Comment Text Char"/>
    <w:basedOn w:val="DefaultParagraphFont"/>
    <w:link w:val="CommentText"/>
    <w:uiPriority w:val="99"/>
    <w:semiHidden/>
    <w:rsid w:val="00E35ECA"/>
    <w:rPr>
      <w:sz w:val="20"/>
      <w:szCs w:val="20"/>
    </w:rPr>
  </w:style>
  <w:style w:type="paragraph" w:styleId="CommentSubject">
    <w:name w:val="annotation subject"/>
    <w:basedOn w:val="CommentText"/>
    <w:next w:val="CommentText"/>
    <w:link w:val="CommentSubjectChar"/>
    <w:uiPriority w:val="99"/>
    <w:semiHidden/>
    <w:unhideWhenUsed/>
    <w:rsid w:val="00E35ECA"/>
    <w:rPr>
      <w:b/>
      <w:bCs/>
    </w:rPr>
  </w:style>
  <w:style w:type="character" w:customStyle="1" w:styleId="CommentSubjectChar">
    <w:name w:val="Comment Subject Char"/>
    <w:basedOn w:val="CommentTextChar"/>
    <w:link w:val="CommentSubject"/>
    <w:uiPriority w:val="99"/>
    <w:semiHidden/>
    <w:rsid w:val="00E35ECA"/>
    <w:rPr>
      <w:b/>
      <w:bCs/>
      <w:sz w:val="20"/>
      <w:szCs w:val="20"/>
    </w:rPr>
  </w:style>
  <w:style w:type="character" w:customStyle="1" w:styleId="hps">
    <w:name w:val="hps"/>
    <w:basedOn w:val="DefaultParagraphFont"/>
    <w:rsid w:val="00B435C9"/>
  </w:style>
  <w:style w:type="paragraph" w:styleId="EndnoteText">
    <w:name w:val="endnote text"/>
    <w:basedOn w:val="Normal"/>
    <w:link w:val="EndnoteTextChar"/>
    <w:uiPriority w:val="99"/>
    <w:semiHidden/>
    <w:unhideWhenUsed/>
    <w:rsid w:val="007B64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6492"/>
    <w:rPr>
      <w:sz w:val="20"/>
      <w:szCs w:val="20"/>
    </w:rPr>
  </w:style>
  <w:style w:type="character" w:styleId="EndnoteReference">
    <w:name w:val="endnote reference"/>
    <w:basedOn w:val="DefaultParagraphFont"/>
    <w:uiPriority w:val="99"/>
    <w:semiHidden/>
    <w:unhideWhenUsed/>
    <w:rsid w:val="007B6492"/>
    <w:rPr>
      <w:vertAlign w:val="superscript"/>
    </w:rPr>
  </w:style>
  <w:style w:type="paragraph" w:styleId="FootnoteText">
    <w:name w:val="footnote text"/>
    <w:basedOn w:val="Normal"/>
    <w:link w:val="FootnoteTextChar"/>
    <w:uiPriority w:val="99"/>
    <w:semiHidden/>
    <w:unhideWhenUsed/>
    <w:rsid w:val="007B64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6492"/>
    <w:rPr>
      <w:sz w:val="20"/>
      <w:szCs w:val="20"/>
    </w:rPr>
  </w:style>
  <w:style w:type="character" w:styleId="FootnoteReference">
    <w:name w:val="footnote reference"/>
    <w:basedOn w:val="DefaultParagraphFont"/>
    <w:uiPriority w:val="99"/>
    <w:semiHidden/>
    <w:unhideWhenUsed/>
    <w:rsid w:val="007B6492"/>
    <w:rPr>
      <w:vertAlign w:val="superscript"/>
    </w:rPr>
  </w:style>
  <w:style w:type="paragraph" w:customStyle="1" w:styleId="SUMMARYCONTENTS">
    <w:name w:val="SUMMARY CONTENTS"/>
    <w:basedOn w:val="Normal"/>
    <w:link w:val="SUMMARYCONTENTSChar"/>
    <w:qFormat/>
    <w:rsid w:val="000E6117"/>
    <w:pPr>
      <w:tabs>
        <w:tab w:val="left" w:pos="720"/>
      </w:tabs>
      <w:bidi/>
      <w:spacing w:after="360" w:line="240" w:lineRule="auto"/>
      <w:ind w:left="113" w:right="113"/>
      <w:jc w:val="both"/>
    </w:pPr>
    <w:rPr>
      <w:rFonts w:ascii="Arial" w:eastAsiaTheme="minorHAnsi" w:hAnsi="Arial"/>
      <w:sz w:val="24"/>
      <w:szCs w:val="28"/>
      <w:lang w:val="fr-FR"/>
    </w:rPr>
  </w:style>
  <w:style w:type="character" w:customStyle="1" w:styleId="SUMMARYCONTENTSChar">
    <w:name w:val="SUMMARY CONTENTS Char"/>
    <w:basedOn w:val="DefaultParagraphFont"/>
    <w:link w:val="SUMMARYCONTENTS"/>
    <w:rsid w:val="000E6117"/>
    <w:rPr>
      <w:rFonts w:ascii="Arial" w:eastAsiaTheme="minorHAnsi" w:hAnsi="Arial"/>
      <w:sz w:val="24"/>
      <w:szCs w:val="28"/>
      <w:lang w:val="fr-FR"/>
    </w:rPr>
  </w:style>
  <w:style w:type="character" w:styleId="FollowedHyperlink">
    <w:name w:val="FollowedHyperlink"/>
    <w:basedOn w:val="DefaultParagraphFont"/>
    <w:uiPriority w:val="99"/>
    <w:semiHidden/>
    <w:unhideWhenUsed/>
    <w:rsid w:val="00E134A5"/>
    <w:rPr>
      <w:color w:val="800080" w:themeColor="followedHyperlink"/>
      <w:u w:val="single"/>
    </w:rPr>
  </w:style>
  <w:style w:type="paragraph" w:styleId="HTMLPreformatted">
    <w:name w:val="HTML Preformatted"/>
    <w:basedOn w:val="Normal"/>
    <w:link w:val="HTMLPreformattedChar"/>
    <w:uiPriority w:val="99"/>
    <w:unhideWhenUsed/>
    <w:rsid w:val="003D5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D5DBB"/>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5B1BBC"/>
    <w:rPr>
      <w:color w:val="605E5C"/>
      <w:shd w:val="clear" w:color="auto" w:fill="E1DFDD"/>
    </w:rPr>
  </w:style>
  <w:style w:type="character" w:customStyle="1" w:styleId="Heading1Char">
    <w:name w:val="Heading 1 Char"/>
    <w:basedOn w:val="DefaultParagraphFont"/>
    <w:link w:val="Heading1"/>
    <w:rsid w:val="008F7970"/>
    <w:rPr>
      <w:rFonts w:asciiTheme="majorHAnsi" w:eastAsiaTheme="majorEastAsia" w:hAnsiTheme="majorHAnsi" w:cstheme="majorBidi"/>
      <w:color w:val="365F91" w:themeColor="accent1" w:themeShade="BF"/>
      <w:sz w:val="32"/>
      <w:szCs w:val="32"/>
    </w:rPr>
  </w:style>
  <w:style w:type="character" w:customStyle="1" w:styleId="UnresolvedMention2">
    <w:name w:val="Unresolved Mention2"/>
    <w:basedOn w:val="DefaultParagraphFont"/>
    <w:uiPriority w:val="99"/>
    <w:semiHidden/>
    <w:unhideWhenUsed/>
    <w:rsid w:val="00CF4E07"/>
    <w:rPr>
      <w:color w:val="605E5C"/>
      <w:shd w:val="clear" w:color="auto" w:fill="E1DFDD"/>
    </w:rPr>
  </w:style>
  <w:style w:type="character" w:customStyle="1" w:styleId="ListParagraphChar">
    <w:name w:val="List Paragraph Char"/>
    <w:aliases w:val="Use Case List Paragraph Char Char,Use Case List Paragraph Char1,YC Bulet Char,Bulletted Char,lp1 Char,lp11 Char,lp1CxSpLast Char,Primus H 3 Char,Bullet List Char,FooterText Char,numbered Char,Paragraphe de liste1 Char,列出段落 Char"/>
    <w:basedOn w:val="DefaultParagraphFont"/>
    <w:link w:val="ListParagraph"/>
    <w:uiPriority w:val="34"/>
    <w:qFormat/>
    <w:rsid w:val="00ED62F8"/>
  </w:style>
  <w:style w:type="character" w:styleId="UnresolvedMention">
    <w:name w:val="Unresolved Mention"/>
    <w:basedOn w:val="DefaultParagraphFont"/>
    <w:uiPriority w:val="99"/>
    <w:semiHidden/>
    <w:unhideWhenUsed/>
    <w:rsid w:val="00650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8523">
      <w:bodyDiv w:val="1"/>
      <w:marLeft w:val="0"/>
      <w:marRight w:val="0"/>
      <w:marTop w:val="0"/>
      <w:marBottom w:val="0"/>
      <w:divBdr>
        <w:top w:val="none" w:sz="0" w:space="0" w:color="auto"/>
        <w:left w:val="none" w:sz="0" w:space="0" w:color="auto"/>
        <w:bottom w:val="none" w:sz="0" w:space="0" w:color="auto"/>
        <w:right w:val="none" w:sz="0" w:space="0" w:color="auto"/>
      </w:divBdr>
    </w:div>
    <w:div w:id="77871545">
      <w:bodyDiv w:val="1"/>
      <w:marLeft w:val="0"/>
      <w:marRight w:val="0"/>
      <w:marTop w:val="0"/>
      <w:marBottom w:val="0"/>
      <w:divBdr>
        <w:top w:val="none" w:sz="0" w:space="0" w:color="auto"/>
        <w:left w:val="none" w:sz="0" w:space="0" w:color="auto"/>
        <w:bottom w:val="none" w:sz="0" w:space="0" w:color="auto"/>
        <w:right w:val="none" w:sz="0" w:space="0" w:color="auto"/>
      </w:divBdr>
    </w:div>
    <w:div w:id="96751438">
      <w:bodyDiv w:val="1"/>
      <w:marLeft w:val="0"/>
      <w:marRight w:val="0"/>
      <w:marTop w:val="0"/>
      <w:marBottom w:val="0"/>
      <w:divBdr>
        <w:top w:val="none" w:sz="0" w:space="0" w:color="auto"/>
        <w:left w:val="none" w:sz="0" w:space="0" w:color="auto"/>
        <w:bottom w:val="none" w:sz="0" w:space="0" w:color="auto"/>
        <w:right w:val="none" w:sz="0" w:space="0" w:color="auto"/>
      </w:divBdr>
    </w:div>
    <w:div w:id="101151955">
      <w:bodyDiv w:val="1"/>
      <w:marLeft w:val="0"/>
      <w:marRight w:val="0"/>
      <w:marTop w:val="0"/>
      <w:marBottom w:val="0"/>
      <w:divBdr>
        <w:top w:val="none" w:sz="0" w:space="0" w:color="auto"/>
        <w:left w:val="none" w:sz="0" w:space="0" w:color="auto"/>
        <w:bottom w:val="none" w:sz="0" w:space="0" w:color="auto"/>
        <w:right w:val="none" w:sz="0" w:space="0" w:color="auto"/>
      </w:divBdr>
    </w:div>
    <w:div w:id="119106584">
      <w:bodyDiv w:val="1"/>
      <w:marLeft w:val="0"/>
      <w:marRight w:val="0"/>
      <w:marTop w:val="0"/>
      <w:marBottom w:val="0"/>
      <w:divBdr>
        <w:top w:val="none" w:sz="0" w:space="0" w:color="auto"/>
        <w:left w:val="none" w:sz="0" w:space="0" w:color="auto"/>
        <w:bottom w:val="none" w:sz="0" w:space="0" w:color="auto"/>
        <w:right w:val="none" w:sz="0" w:space="0" w:color="auto"/>
      </w:divBdr>
    </w:div>
    <w:div w:id="120391048">
      <w:bodyDiv w:val="1"/>
      <w:marLeft w:val="0"/>
      <w:marRight w:val="0"/>
      <w:marTop w:val="0"/>
      <w:marBottom w:val="0"/>
      <w:divBdr>
        <w:top w:val="none" w:sz="0" w:space="0" w:color="auto"/>
        <w:left w:val="none" w:sz="0" w:space="0" w:color="auto"/>
        <w:bottom w:val="none" w:sz="0" w:space="0" w:color="auto"/>
        <w:right w:val="none" w:sz="0" w:space="0" w:color="auto"/>
      </w:divBdr>
    </w:div>
    <w:div w:id="126052816">
      <w:bodyDiv w:val="1"/>
      <w:marLeft w:val="0"/>
      <w:marRight w:val="0"/>
      <w:marTop w:val="0"/>
      <w:marBottom w:val="0"/>
      <w:divBdr>
        <w:top w:val="none" w:sz="0" w:space="0" w:color="auto"/>
        <w:left w:val="none" w:sz="0" w:space="0" w:color="auto"/>
        <w:bottom w:val="none" w:sz="0" w:space="0" w:color="auto"/>
        <w:right w:val="none" w:sz="0" w:space="0" w:color="auto"/>
      </w:divBdr>
    </w:div>
    <w:div w:id="207300233">
      <w:bodyDiv w:val="1"/>
      <w:marLeft w:val="0"/>
      <w:marRight w:val="0"/>
      <w:marTop w:val="0"/>
      <w:marBottom w:val="0"/>
      <w:divBdr>
        <w:top w:val="none" w:sz="0" w:space="0" w:color="auto"/>
        <w:left w:val="none" w:sz="0" w:space="0" w:color="auto"/>
        <w:bottom w:val="none" w:sz="0" w:space="0" w:color="auto"/>
        <w:right w:val="none" w:sz="0" w:space="0" w:color="auto"/>
      </w:divBdr>
    </w:div>
    <w:div w:id="282078381">
      <w:bodyDiv w:val="1"/>
      <w:marLeft w:val="0"/>
      <w:marRight w:val="0"/>
      <w:marTop w:val="0"/>
      <w:marBottom w:val="0"/>
      <w:divBdr>
        <w:top w:val="none" w:sz="0" w:space="0" w:color="auto"/>
        <w:left w:val="none" w:sz="0" w:space="0" w:color="auto"/>
        <w:bottom w:val="none" w:sz="0" w:space="0" w:color="auto"/>
        <w:right w:val="none" w:sz="0" w:space="0" w:color="auto"/>
      </w:divBdr>
    </w:div>
    <w:div w:id="325978162">
      <w:bodyDiv w:val="1"/>
      <w:marLeft w:val="0"/>
      <w:marRight w:val="0"/>
      <w:marTop w:val="0"/>
      <w:marBottom w:val="0"/>
      <w:divBdr>
        <w:top w:val="none" w:sz="0" w:space="0" w:color="auto"/>
        <w:left w:val="none" w:sz="0" w:space="0" w:color="auto"/>
        <w:bottom w:val="none" w:sz="0" w:space="0" w:color="auto"/>
        <w:right w:val="none" w:sz="0" w:space="0" w:color="auto"/>
      </w:divBdr>
    </w:div>
    <w:div w:id="375204550">
      <w:bodyDiv w:val="1"/>
      <w:marLeft w:val="0"/>
      <w:marRight w:val="0"/>
      <w:marTop w:val="0"/>
      <w:marBottom w:val="0"/>
      <w:divBdr>
        <w:top w:val="none" w:sz="0" w:space="0" w:color="auto"/>
        <w:left w:val="none" w:sz="0" w:space="0" w:color="auto"/>
        <w:bottom w:val="none" w:sz="0" w:space="0" w:color="auto"/>
        <w:right w:val="none" w:sz="0" w:space="0" w:color="auto"/>
      </w:divBdr>
    </w:div>
    <w:div w:id="403912677">
      <w:bodyDiv w:val="1"/>
      <w:marLeft w:val="0"/>
      <w:marRight w:val="0"/>
      <w:marTop w:val="0"/>
      <w:marBottom w:val="0"/>
      <w:divBdr>
        <w:top w:val="none" w:sz="0" w:space="0" w:color="auto"/>
        <w:left w:val="none" w:sz="0" w:space="0" w:color="auto"/>
        <w:bottom w:val="none" w:sz="0" w:space="0" w:color="auto"/>
        <w:right w:val="none" w:sz="0" w:space="0" w:color="auto"/>
      </w:divBdr>
    </w:div>
    <w:div w:id="428820137">
      <w:bodyDiv w:val="1"/>
      <w:marLeft w:val="0"/>
      <w:marRight w:val="0"/>
      <w:marTop w:val="0"/>
      <w:marBottom w:val="0"/>
      <w:divBdr>
        <w:top w:val="none" w:sz="0" w:space="0" w:color="auto"/>
        <w:left w:val="none" w:sz="0" w:space="0" w:color="auto"/>
        <w:bottom w:val="none" w:sz="0" w:space="0" w:color="auto"/>
        <w:right w:val="none" w:sz="0" w:space="0" w:color="auto"/>
      </w:divBdr>
    </w:div>
    <w:div w:id="478771041">
      <w:bodyDiv w:val="1"/>
      <w:marLeft w:val="0"/>
      <w:marRight w:val="0"/>
      <w:marTop w:val="0"/>
      <w:marBottom w:val="0"/>
      <w:divBdr>
        <w:top w:val="none" w:sz="0" w:space="0" w:color="auto"/>
        <w:left w:val="none" w:sz="0" w:space="0" w:color="auto"/>
        <w:bottom w:val="none" w:sz="0" w:space="0" w:color="auto"/>
        <w:right w:val="none" w:sz="0" w:space="0" w:color="auto"/>
      </w:divBdr>
    </w:div>
    <w:div w:id="502857976">
      <w:bodyDiv w:val="1"/>
      <w:marLeft w:val="0"/>
      <w:marRight w:val="0"/>
      <w:marTop w:val="0"/>
      <w:marBottom w:val="0"/>
      <w:divBdr>
        <w:top w:val="none" w:sz="0" w:space="0" w:color="auto"/>
        <w:left w:val="none" w:sz="0" w:space="0" w:color="auto"/>
        <w:bottom w:val="none" w:sz="0" w:space="0" w:color="auto"/>
        <w:right w:val="none" w:sz="0" w:space="0" w:color="auto"/>
      </w:divBdr>
    </w:div>
    <w:div w:id="545458720">
      <w:bodyDiv w:val="1"/>
      <w:marLeft w:val="0"/>
      <w:marRight w:val="0"/>
      <w:marTop w:val="0"/>
      <w:marBottom w:val="0"/>
      <w:divBdr>
        <w:top w:val="none" w:sz="0" w:space="0" w:color="auto"/>
        <w:left w:val="none" w:sz="0" w:space="0" w:color="auto"/>
        <w:bottom w:val="none" w:sz="0" w:space="0" w:color="auto"/>
        <w:right w:val="none" w:sz="0" w:space="0" w:color="auto"/>
      </w:divBdr>
    </w:div>
    <w:div w:id="571431983">
      <w:bodyDiv w:val="1"/>
      <w:marLeft w:val="0"/>
      <w:marRight w:val="0"/>
      <w:marTop w:val="0"/>
      <w:marBottom w:val="0"/>
      <w:divBdr>
        <w:top w:val="none" w:sz="0" w:space="0" w:color="auto"/>
        <w:left w:val="none" w:sz="0" w:space="0" w:color="auto"/>
        <w:bottom w:val="none" w:sz="0" w:space="0" w:color="auto"/>
        <w:right w:val="none" w:sz="0" w:space="0" w:color="auto"/>
      </w:divBdr>
    </w:div>
    <w:div w:id="592395838">
      <w:bodyDiv w:val="1"/>
      <w:marLeft w:val="0"/>
      <w:marRight w:val="0"/>
      <w:marTop w:val="0"/>
      <w:marBottom w:val="0"/>
      <w:divBdr>
        <w:top w:val="none" w:sz="0" w:space="0" w:color="auto"/>
        <w:left w:val="none" w:sz="0" w:space="0" w:color="auto"/>
        <w:bottom w:val="none" w:sz="0" w:space="0" w:color="auto"/>
        <w:right w:val="none" w:sz="0" w:space="0" w:color="auto"/>
      </w:divBdr>
    </w:div>
    <w:div w:id="607472217">
      <w:bodyDiv w:val="1"/>
      <w:marLeft w:val="0"/>
      <w:marRight w:val="0"/>
      <w:marTop w:val="0"/>
      <w:marBottom w:val="0"/>
      <w:divBdr>
        <w:top w:val="none" w:sz="0" w:space="0" w:color="auto"/>
        <w:left w:val="none" w:sz="0" w:space="0" w:color="auto"/>
        <w:bottom w:val="none" w:sz="0" w:space="0" w:color="auto"/>
        <w:right w:val="none" w:sz="0" w:space="0" w:color="auto"/>
      </w:divBdr>
    </w:div>
    <w:div w:id="627204269">
      <w:bodyDiv w:val="1"/>
      <w:marLeft w:val="0"/>
      <w:marRight w:val="0"/>
      <w:marTop w:val="0"/>
      <w:marBottom w:val="0"/>
      <w:divBdr>
        <w:top w:val="none" w:sz="0" w:space="0" w:color="auto"/>
        <w:left w:val="none" w:sz="0" w:space="0" w:color="auto"/>
        <w:bottom w:val="none" w:sz="0" w:space="0" w:color="auto"/>
        <w:right w:val="none" w:sz="0" w:space="0" w:color="auto"/>
      </w:divBdr>
    </w:div>
    <w:div w:id="630012751">
      <w:bodyDiv w:val="1"/>
      <w:marLeft w:val="0"/>
      <w:marRight w:val="0"/>
      <w:marTop w:val="0"/>
      <w:marBottom w:val="0"/>
      <w:divBdr>
        <w:top w:val="none" w:sz="0" w:space="0" w:color="auto"/>
        <w:left w:val="none" w:sz="0" w:space="0" w:color="auto"/>
        <w:bottom w:val="none" w:sz="0" w:space="0" w:color="auto"/>
        <w:right w:val="none" w:sz="0" w:space="0" w:color="auto"/>
      </w:divBdr>
    </w:div>
    <w:div w:id="663437554">
      <w:bodyDiv w:val="1"/>
      <w:marLeft w:val="0"/>
      <w:marRight w:val="0"/>
      <w:marTop w:val="0"/>
      <w:marBottom w:val="0"/>
      <w:divBdr>
        <w:top w:val="none" w:sz="0" w:space="0" w:color="auto"/>
        <w:left w:val="none" w:sz="0" w:space="0" w:color="auto"/>
        <w:bottom w:val="none" w:sz="0" w:space="0" w:color="auto"/>
        <w:right w:val="none" w:sz="0" w:space="0" w:color="auto"/>
      </w:divBdr>
    </w:div>
    <w:div w:id="724256213">
      <w:bodyDiv w:val="1"/>
      <w:marLeft w:val="0"/>
      <w:marRight w:val="0"/>
      <w:marTop w:val="0"/>
      <w:marBottom w:val="0"/>
      <w:divBdr>
        <w:top w:val="none" w:sz="0" w:space="0" w:color="auto"/>
        <w:left w:val="none" w:sz="0" w:space="0" w:color="auto"/>
        <w:bottom w:val="none" w:sz="0" w:space="0" w:color="auto"/>
        <w:right w:val="none" w:sz="0" w:space="0" w:color="auto"/>
      </w:divBdr>
    </w:div>
    <w:div w:id="729037885">
      <w:bodyDiv w:val="1"/>
      <w:marLeft w:val="0"/>
      <w:marRight w:val="0"/>
      <w:marTop w:val="0"/>
      <w:marBottom w:val="0"/>
      <w:divBdr>
        <w:top w:val="none" w:sz="0" w:space="0" w:color="auto"/>
        <w:left w:val="none" w:sz="0" w:space="0" w:color="auto"/>
        <w:bottom w:val="none" w:sz="0" w:space="0" w:color="auto"/>
        <w:right w:val="none" w:sz="0" w:space="0" w:color="auto"/>
      </w:divBdr>
    </w:div>
    <w:div w:id="732700296">
      <w:bodyDiv w:val="1"/>
      <w:marLeft w:val="0"/>
      <w:marRight w:val="0"/>
      <w:marTop w:val="0"/>
      <w:marBottom w:val="0"/>
      <w:divBdr>
        <w:top w:val="none" w:sz="0" w:space="0" w:color="auto"/>
        <w:left w:val="none" w:sz="0" w:space="0" w:color="auto"/>
        <w:bottom w:val="none" w:sz="0" w:space="0" w:color="auto"/>
        <w:right w:val="none" w:sz="0" w:space="0" w:color="auto"/>
      </w:divBdr>
    </w:div>
    <w:div w:id="814179687">
      <w:bodyDiv w:val="1"/>
      <w:marLeft w:val="0"/>
      <w:marRight w:val="0"/>
      <w:marTop w:val="0"/>
      <w:marBottom w:val="0"/>
      <w:divBdr>
        <w:top w:val="none" w:sz="0" w:space="0" w:color="auto"/>
        <w:left w:val="none" w:sz="0" w:space="0" w:color="auto"/>
        <w:bottom w:val="none" w:sz="0" w:space="0" w:color="auto"/>
        <w:right w:val="none" w:sz="0" w:space="0" w:color="auto"/>
      </w:divBdr>
    </w:div>
    <w:div w:id="820658759">
      <w:bodyDiv w:val="1"/>
      <w:marLeft w:val="0"/>
      <w:marRight w:val="0"/>
      <w:marTop w:val="0"/>
      <w:marBottom w:val="0"/>
      <w:divBdr>
        <w:top w:val="none" w:sz="0" w:space="0" w:color="auto"/>
        <w:left w:val="none" w:sz="0" w:space="0" w:color="auto"/>
        <w:bottom w:val="none" w:sz="0" w:space="0" w:color="auto"/>
        <w:right w:val="none" w:sz="0" w:space="0" w:color="auto"/>
      </w:divBdr>
    </w:div>
    <w:div w:id="836263503">
      <w:bodyDiv w:val="1"/>
      <w:marLeft w:val="0"/>
      <w:marRight w:val="0"/>
      <w:marTop w:val="0"/>
      <w:marBottom w:val="0"/>
      <w:divBdr>
        <w:top w:val="none" w:sz="0" w:space="0" w:color="auto"/>
        <w:left w:val="none" w:sz="0" w:space="0" w:color="auto"/>
        <w:bottom w:val="none" w:sz="0" w:space="0" w:color="auto"/>
        <w:right w:val="none" w:sz="0" w:space="0" w:color="auto"/>
      </w:divBdr>
    </w:div>
    <w:div w:id="897398380">
      <w:bodyDiv w:val="1"/>
      <w:marLeft w:val="0"/>
      <w:marRight w:val="0"/>
      <w:marTop w:val="0"/>
      <w:marBottom w:val="0"/>
      <w:divBdr>
        <w:top w:val="none" w:sz="0" w:space="0" w:color="auto"/>
        <w:left w:val="none" w:sz="0" w:space="0" w:color="auto"/>
        <w:bottom w:val="none" w:sz="0" w:space="0" w:color="auto"/>
        <w:right w:val="none" w:sz="0" w:space="0" w:color="auto"/>
      </w:divBdr>
    </w:div>
    <w:div w:id="906451964">
      <w:bodyDiv w:val="1"/>
      <w:marLeft w:val="0"/>
      <w:marRight w:val="0"/>
      <w:marTop w:val="0"/>
      <w:marBottom w:val="0"/>
      <w:divBdr>
        <w:top w:val="none" w:sz="0" w:space="0" w:color="auto"/>
        <w:left w:val="none" w:sz="0" w:space="0" w:color="auto"/>
        <w:bottom w:val="none" w:sz="0" w:space="0" w:color="auto"/>
        <w:right w:val="none" w:sz="0" w:space="0" w:color="auto"/>
      </w:divBdr>
    </w:div>
    <w:div w:id="919827557">
      <w:bodyDiv w:val="1"/>
      <w:marLeft w:val="0"/>
      <w:marRight w:val="0"/>
      <w:marTop w:val="0"/>
      <w:marBottom w:val="0"/>
      <w:divBdr>
        <w:top w:val="none" w:sz="0" w:space="0" w:color="auto"/>
        <w:left w:val="none" w:sz="0" w:space="0" w:color="auto"/>
        <w:bottom w:val="none" w:sz="0" w:space="0" w:color="auto"/>
        <w:right w:val="none" w:sz="0" w:space="0" w:color="auto"/>
      </w:divBdr>
    </w:div>
    <w:div w:id="926766187">
      <w:bodyDiv w:val="1"/>
      <w:marLeft w:val="0"/>
      <w:marRight w:val="0"/>
      <w:marTop w:val="0"/>
      <w:marBottom w:val="0"/>
      <w:divBdr>
        <w:top w:val="none" w:sz="0" w:space="0" w:color="auto"/>
        <w:left w:val="none" w:sz="0" w:space="0" w:color="auto"/>
        <w:bottom w:val="none" w:sz="0" w:space="0" w:color="auto"/>
        <w:right w:val="none" w:sz="0" w:space="0" w:color="auto"/>
      </w:divBdr>
    </w:div>
    <w:div w:id="944265616">
      <w:bodyDiv w:val="1"/>
      <w:marLeft w:val="0"/>
      <w:marRight w:val="0"/>
      <w:marTop w:val="0"/>
      <w:marBottom w:val="0"/>
      <w:divBdr>
        <w:top w:val="none" w:sz="0" w:space="0" w:color="auto"/>
        <w:left w:val="none" w:sz="0" w:space="0" w:color="auto"/>
        <w:bottom w:val="none" w:sz="0" w:space="0" w:color="auto"/>
        <w:right w:val="none" w:sz="0" w:space="0" w:color="auto"/>
      </w:divBdr>
    </w:div>
    <w:div w:id="967933518">
      <w:bodyDiv w:val="1"/>
      <w:marLeft w:val="0"/>
      <w:marRight w:val="0"/>
      <w:marTop w:val="0"/>
      <w:marBottom w:val="0"/>
      <w:divBdr>
        <w:top w:val="none" w:sz="0" w:space="0" w:color="auto"/>
        <w:left w:val="none" w:sz="0" w:space="0" w:color="auto"/>
        <w:bottom w:val="none" w:sz="0" w:space="0" w:color="auto"/>
        <w:right w:val="none" w:sz="0" w:space="0" w:color="auto"/>
      </w:divBdr>
    </w:div>
    <w:div w:id="1104497303">
      <w:bodyDiv w:val="1"/>
      <w:marLeft w:val="0"/>
      <w:marRight w:val="0"/>
      <w:marTop w:val="0"/>
      <w:marBottom w:val="0"/>
      <w:divBdr>
        <w:top w:val="none" w:sz="0" w:space="0" w:color="auto"/>
        <w:left w:val="none" w:sz="0" w:space="0" w:color="auto"/>
        <w:bottom w:val="none" w:sz="0" w:space="0" w:color="auto"/>
        <w:right w:val="none" w:sz="0" w:space="0" w:color="auto"/>
      </w:divBdr>
    </w:div>
    <w:div w:id="1173761228">
      <w:bodyDiv w:val="1"/>
      <w:marLeft w:val="0"/>
      <w:marRight w:val="0"/>
      <w:marTop w:val="0"/>
      <w:marBottom w:val="0"/>
      <w:divBdr>
        <w:top w:val="none" w:sz="0" w:space="0" w:color="auto"/>
        <w:left w:val="none" w:sz="0" w:space="0" w:color="auto"/>
        <w:bottom w:val="none" w:sz="0" w:space="0" w:color="auto"/>
        <w:right w:val="none" w:sz="0" w:space="0" w:color="auto"/>
      </w:divBdr>
    </w:div>
    <w:div w:id="1178810461">
      <w:bodyDiv w:val="1"/>
      <w:marLeft w:val="0"/>
      <w:marRight w:val="0"/>
      <w:marTop w:val="0"/>
      <w:marBottom w:val="0"/>
      <w:divBdr>
        <w:top w:val="none" w:sz="0" w:space="0" w:color="auto"/>
        <w:left w:val="none" w:sz="0" w:space="0" w:color="auto"/>
        <w:bottom w:val="none" w:sz="0" w:space="0" w:color="auto"/>
        <w:right w:val="none" w:sz="0" w:space="0" w:color="auto"/>
      </w:divBdr>
      <w:divsChild>
        <w:div w:id="1184634182">
          <w:marLeft w:val="0"/>
          <w:marRight w:val="0"/>
          <w:marTop w:val="0"/>
          <w:marBottom w:val="0"/>
          <w:divBdr>
            <w:top w:val="none" w:sz="0" w:space="0" w:color="auto"/>
            <w:left w:val="none" w:sz="0" w:space="0" w:color="auto"/>
            <w:bottom w:val="none" w:sz="0" w:space="0" w:color="auto"/>
            <w:right w:val="none" w:sz="0" w:space="0" w:color="auto"/>
          </w:divBdr>
        </w:div>
      </w:divsChild>
    </w:div>
    <w:div w:id="1235047619">
      <w:bodyDiv w:val="1"/>
      <w:marLeft w:val="0"/>
      <w:marRight w:val="0"/>
      <w:marTop w:val="0"/>
      <w:marBottom w:val="0"/>
      <w:divBdr>
        <w:top w:val="none" w:sz="0" w:space="0" w:color="auto"/>
        <w:left w:val="none" w:sz="0" w:space="0" w:color="auto"/>
        <w:bottom w:val="none" w:sz="0" w:space="0" w:color="auto"/>
        <w:right w:val="none" w:sz="0" w:space="0" w:color="auto"/>
      </w:divBdr>
    </w:div>
    <w:div w:id="1253078512">
      <w:bodyDiv w:val="1"/>
      <w:marLeft w:val="0"/>
      <w:marRight w:val="0"/>
      <w:marTop w:val="0"/>
      <w:marBottom w:val="0"/>
      <w:divBdr>
        <w:top w:val="none" w:sz="0" w:space="0" w:color="auto"/>
        <w:left w:val="none" w:sz="0" w:space="0" w:color="auto"/>
        <w:bottom w:val="none" w:sz="0" w:space="0" w:color="auto"/>
        <w:right w:val="none" w:sz="0" w:space="0" w:color="auto"/>
      </w:divBdr>
    </w:div>
    <w:div w:id="1269315974">
      <w:bodyDiv w:val="1"/>
      <w:marLeft w:val="0"/>
      <w:marRight w:val="0"/>
      <w:marTop w:val="0"/>
      <w:marBottom w:val="0"/>
      <w:divBdr>
        <w:top w:val="none" w:sz="0" w:space="0" w:color="auto"/>
        <w:left w:val="none" w:sz="0" w:space="0" w:color="auto"/>
        <w:bottom w:val="none" w:sz="0" w:space="0" w:color="auto"/>
        <w:right w:val="none" w:sz="0" w:space="0" w:color="auto"/>
      </w:divBdr>
    </w:div>
    <w:div w:id="1271930045">
      <w:bodyDiv w:val="1"/>
      <w:marLeft w:val="0"/>
      <w:marRight w:val="0"/>
      <w:marTop w:val="0"/>
      <w:marBottom w:val="0"/>
      <w:divBdr>
        <w:top w:val="none" w:sz="0" w:space="0" w:color="auto"/>
        <w:left w:val="none" w:sz="0" w:space="0" w:color="auto"/>
        <w:bottom w:val="none" w:sz="0" w:space="0" w:color="auto"/>
        <w:right w:val="none" w:sz="0" w:space="0" w:color="auto"/>
      </w:divBdr>
    </w:div>
    <w:div w:id="1279143674">
      <w:bodyDiv w:val="1"/>
      <w:marLeft w:val="0"/>
      <w:marRight w:val="0"/>
      <w:marTop w:val="0"/>
      <w:marBottom w:val="0"/>
      <w:divBdr>
        <w:top w:val="none" w:sz="0" w:space="0" w:color="auto"/>
        <w:left w:val="none" w:sz="0" w:space="0" w:color="auto"/>
        <w:bottom w:val="none" w:sz="0" w:space="0" w:color="auto"/>
        <w:right w:val="none" w:sz="0" w:space="0" w:color="auto"/>
      </w:divBdr>
      <w:divsChild>
        <w:div w:id="1574971153">
          <w:marLeft w:val="0"/>
          <w:marRight w:val="0"/>
          <w:marTop w:val="0"/>
          <w:marBottom w:val="0"/>
          <w:divBdr>
            <w:top w:val="none" w:sz="0" w:space="0" w:color="auto"/>
            <w:left w:val="none" w:sz="0" w:space="0" w:color="auto"/>
            <w:bottom w:val="none" w:sz="0" w:space="0" w:color="auto"/>
            <w:right w:val="none" w:sz="0" w:space="0" w:color="auto"/>
          </w:divBdr>
          <w:divsChild>
            <w:div w:id="657810905">
              <w:marLeft w:val="0"/>
              <w:marRight w:val="0"/>
              <w:marTop w:val="0"/>
              <w:marBottom w:val="0"/>
              <w:divBdr>
                <w:top w:val="none" w:sz="0" w:space="0" w:color="auto"/>
                <w:left w:val="none" w:sz="0" w:space="0" w:color="auto"/>
                <w:bottom w:val="none" w:sz="0" w:space="0" w:color="auto"/>
                <w:right w:val="none" w:sz="0" w:space="0" w:color="auto"/>
              </w:divBdr>
              <w:divsChild>
                <w:div w:id="595022314">
                  <w:marLeft w:val="0"/>
                  <w:marRight w:val="0"/>
                  <w:marTop w:val="0"/>
                  <w:marBottom w:val="0"/>
                  <w:divBdr>
                    <w:top w:val="none" w:sz="0" w:space="0" w:color="auto"/>
                    <w:left w:val="none" w:sz="0" w:space="0" w:color="auto"/>
                    <w:bottom w:val="none" w:sz="0" w:space="0" w:color="auto"/>
                    <w:right w:val="none" w:sz="0" w:space="0" w:color="auto"/>
                  </w:divBdr>
                  <w:divsChild>
                    <w:div w:id="1070150570">
                      <w:marLeft w:val="0"/>
                      <w:marRight w:val="0"/>
                      <w:marTop w:val="0"/>
                      <w:marBottom w:val="0"/>
                      <w:divBdr>
                        <w:top w:val="none" w:sz="0" w:space="0" w:color="auto"/>
                        <w:left w:val="none" w:sz="0" w:space="0" w:color="auto"/>
                        <w:bottom w:val="none" w:sz="0" w:space="0" w:color="auto"/>
                        <w:right w:val="none" w:sz="0" w:space="0" w:color="auto"/>
                      </w:divBdr>
                      <w:divsChild>
                        <w:div w:id="1062824752">
                          <w:marLeft w:val="0"/>
                          <w:marRight w:val="0"/>
                          <w:marTop w:val="0"/>
                          <w:marBottom w:val="0"/>
                          <w:divBdr>
                            <w:top w:val="none" w:sz="0" w:space="0" w:color="auto"/>
                            <w:left w:val="none" w:sz="0" w:space="0" w:color="auto"/>
                            <w:bottom w:val="none" w:sz="0" w:space="0" w:color="auto"/>
                            <w:right w:val="none" w:sz="0" w:space="0" w:color="auto"/>
                          </w:divBdr>
                          <w:divsChild>
                            <w:div w:id="976452038">
                              <w:marLeft w:val="0"/>
                              <w:marRight w:val="0"/>
                              <w:marTop w:val="0"/>
                              <w:marBottom w:val="0"/>
                              <w:divBdr>
                                <w:top w:val="none" w:sz="0" w:space="0" w:color="auto"/>
                                <w:left w:val="none" w:sz="0" w:space="0" w:color="auto"/>
                                <w:bottom w:val="none" w:sz="0" w:space="0" w:color="auto"/>
                                <w:right w:val="none" w:sz="0" w:space="0" w:color="auto"/>
                              </w:divBdr>
                              <w:divsChild>
                                <w:div w:id="585382634">
                                  <w:marLeft w:val="0"/>
                                  <w:marRight w:val="0"/>
                                  <w:marTop w:val="0"/>
                                  <w:marBottom w:val="0"/>
                                  <w:divBdr>
                                    <w:top w:val="none" w:sz="0" w:space="0" w:color="auto"/>
                                    <w:left w:val="none" w:sz="0" w:space="0" w:color="auto"/>
                                    <w:bottom w:val="none" w:sz="0" w:space="0" w:color="auto"/>
                                    <w:right w:val="none" w:sz="0" w:space="0" w:color="auto"/>
                                  </w:divBdr>
                                  <w:divsChild>
                                    <w:div w:id="167715420">
                                      <w:marLeft w:val="60"/>
                                      <w:marRight w:val="0"/>
                                      <w:marTop w:val="0"/>
                                      <w:marBottom w:val="0"/>
                                      <w:divBdr>
                                        <w:top w:val="none" w:sz="0" w:space="0" w:color="auto"/>
                                        <w:left w:val="none" w:sz="0" w:space="0" w:color="auto"/>
                                        <w:bottom w:val="none" w:sz="0" w:space="0" w:color="auto"/>
                                        <w:right w:val="none" w:sz="0" w:space="0" w:color="auto"/>
                                      </w:divBdr>
                                      <w:divsChild>
                                        <w:div w:id="97260342">
                                          <w:marLeft w:val="0"/>
                                          <w:marRight w:val="0"/>
                                          <w:marTop w:val="0"/>
                                          <w:marBottom w:val="0"/>
                                          <w:divBdr>
                                            <w:top w:val="none" w:sz="0" w:space="0" w:color="auto"/>
                                            <w:left w:val="none" w:sz="0" w:space="0" w:color="auto"/>
                                            <w:bottom w:val="none" w:sz="0" w:space="0" w:color="auto"/>
                                            <w:right w:val="none" w:sz="0" w:space="0" w:color="auto"/>
                                          </w:divBdr>
                                          <w:divsChild>
                                            <w:div w:id="2071078958">
                                              <w:marLeft w:val="0"/>
                                              <w:marRight w:val="0"/>
                                              <w:marTop w:val="0"/>
                                              <w:marBottom w:val="120"/>
                                              <w:divBdr>
                                                <w:top w:val="single" w:sz="6" w:space="0" w:color="F5F5F5"/>
                                                <w:left w:val="single" w:sz="6" w:space="0" w:color="F5F5F5"/>
                                                <w:bottom w:val="single" w:sz="6" w:space="0" w:color="F5F5F5"/>
                                                <w:right w:val="single" w:sz="6" w:space="0" w:color="F5F5F5"/>
                                              </w:divBdr>
                                              <w:divsChild>
                                                <w:div w:id="91513655">
                                                  <w:marLeft w:val="0"/>
                                                  <w:marRight w:val="0"/>
                                                  <w:marTop w:val="0"/>
                                                  <w:marBottom w:val="0"/>
                                                  <w:divBdr>
                                                    <w:top w:val="none" w:sz="0" w:space="0" w:color="auto"/>
                                                    <w:left w:val="none" w:sz="0" w:space="0" w:color="auto"/>
                                                    <w:bottom w:val="none" w:sz="0" w:space="0" w:color="auto"/>
                                                    <w:right w:val="none" w:sz="0" w:space="0" w:color="auto"/>
                                                  </w:divBdr>
                                                  <w:divsChild>
                                                    <w:div w:id="772749916">
                                                      <w:marLeft w:val="0"/>
                                                      <w:marRight w:val="0"/>
                                                      <w:marTop w:val="0"/>
                                                      <w:marBottom w:val="0"/>
                                                      <w:divBdr>
                                                        <w:top w:val="none" w:sz="0" w:space="0" w:color="auto"/>
                                                        <w:left w:val="none" w:sz="0" w:space="0" w:color="auto"/>
                                                        <w:bottom w:val="none" w:sz="0" w:space="0" w:color="auto"/>
                                                        <w:right w:val="none" w:sz="0" w:space="0" w:color="auto"/>
                                                      </w:divBdr>
                                                    </w:div>
                                                  </w:divsChild>
                                                </w:div>
                                                <w:div w:id="909802087">
                                                  <w:marLeft w:val="0"/>
                                                  <w:marRight w:val="0"/>
                                                  <w:marTop w:val="0"/>
                                                  <w:marBottom w:val="0"/>
                                                  <w:divBdr>
                                                    <w:top w:val="none" w:sz="0" w:space="0" w:color="auto"/>
                                                    <w:left w:val="none" w:sz="0" w:space="0" w:color="auto"/>
                                                    <w:bottom w:val="none" w:sz="0" w:space="0" w:color="auto"/>
                                                    <w:right w:val="none" w:sz="0" w:space="0" w:color="auto"/>
                                                  </w:divBdr>
                                                  <w:divsChild>
                                                    <w:div w:id="13265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6950454">
      <w:bodyDiv w:val="1"/>
      <w:marLeft w:val="0"/>
      <w:marRight w:val="0"/>
      <w:marTop w:val="0"/>
      <w:marBottom w:val="0"/>
      <w:divBdr>
        <w:top w:val="none" w:sz="0" w:space="0" w:color="auto"/>
        <w:left w:val="none" w:sz="0" w:space="0" w:color="auto"/>
        <w:bottom w:val="none" w:sz="0" w:space="0" w:color="auto"/>
        <w:right w:val="none" w:sz="0" w:space="0" w:color="auto"/>
      </w:divBdr>
    </w:div>
    <w:div w:id="1419400590">
      <w:bodyDiv w:val="1"/>
      <w:marLeft w:val="0"/>
      <w:marRight w:val="0"/>
      <w:marTop w:val="0"/>
      <w:marBottom w:val="0"/>
      <w:divBdr>
        <w:top w:val="none" w:sz="0" w:space="0" w:color="auto"/>
        <w:left w:val="none" w:sz="0" w:space="0" w:color="auto"/>
        <w:bottom w:val="none" w:sz="0" w:space="0" w:color="auto"/>
        <w:right w:val="none" w:sz="0" w:space="0" w:color="auto"/>
      </w:divBdr>
    </w:div>
    <w:div w:id="1429813976">
      <w:bodyDiv w:val="1"/>
      <w:marLeft w:val="0"/>
      <w:marRight w:val="0"/>
      <w:marTop w:val="0"/>
      <w:marBottom w:val="0"/>
      <w:divBdr>
        <w:top w:val="none" w:sz="0" w:space="0" w:color="auto"/>
        <w:left w:val="none" w:sz="0" w:space="0" w:color="auto"/>
        <w:bottom w:val="none" w:sz="0" w:space="0" w:color="auto"/>
        <w:right w:val="none" w:sz="0" w:space="0" w:color="auto"/>
      </w:divBdr>
    </w:div>
    <w:div w:id="1468354284">
      <w:bodyDiv w:val="1"/>
      <w:marLeft w:val="0"/>
      <w:marRight w:val="0"/>
      <w:marTop w:val="0"/>
      <w:marBottom w:val="0"/>
      <w:divBdr>
        <w:top w:val="none" w:sz="0" w:space="0" w:color="auto"/>
        <w:left w:val="none" w:sz="0" w:space="0" w:color="auto"/>
        <w:bottom w:val="none" w:sz="0" w:space="0" w:color="auto"/>
        <w:right w:val="none" w:sz="0" w:space="0" w:color="auto"/>
      </w:divBdr>
    </w:div>
    <w:div w:id="1470173438">
      <w:bodyDiv w:val="1"/>
      <w:marLeft w:val="0"/>
      <w:marRight w:val="0"/>
      <w:marTop w:val="0"/>
      <w:marBottom w:val="0"/>
      <w:divBdr>
        <w:top w:val="none" w:sz="0" w:space="0" w:color="auto"/>
        <w:left w:val="none" w:sz="0" w:space="0" w:color="auto"/>
        <w:bottom w:val="none" w:sz="0" w:space="0" w:color="auto"/>
        <w:right w:val="none" w:sz="0" w:space="0" w:color="auto"/>
      </w:divBdr>
    </w:div>
    <w:div w:id="1533227238">
      <w:bodyDiv w:val="1"/>
      <w:marLeft w:val="0"/>
      <w:marRight w:val="0"/>
      <w:marTop w:val="0"/>
      <w:marBottom w:val="0"/>
      <w:divBdr>
        <w:top w:val="none" w:sz="0" w:space="0" w:color="auto"/>
        <w:left w:val="none" w:sz="0" w:space="0" w:color="auto"/>
        <w:bottom w:val="none" w:sz="0" w:space="0" w:color="auto"/>
        <w:right w:val="none" w:sz="0" w:space="0" w:color="auto"/>
      </w:divBdr>
    </w:div>
    <w:div w:id="1533767283">
      <w:bodyDiv w:val="1"/>
      <w:marLeft w:val="0"/>
      <w:marRight w:val="0"/>
      <w:marTop w:val="0"/>
      <w:marBottom w:val="0"/>
      <w:divBdr>
        <w:top w:val="none" w:sz="0" w:space="0" w:color="auto"/>
        <w:left w:val="none" w:sz="0" w:space="0" w:color="auto"/>
        <w:bottom w:val="none" w:sz="0" w:space="0" w:color="auto"/>
        <w:right w:val="none" w:sz="0" w:space="0" w:color="auto"/>
      </w:divBdr>
      <w:divsChild>
        <w:div w:id="1045568077">
          <w:marLeft w:val="0"/>
          <w:marRight w:val="0"/>
          <w:marTop w:val="0"/>
          <w:marBottom w:val="0"/>
          <w:divBdr>
            <w:top w:val="none" w:sz="0" w:space="0" w:color="auto"/>
            <w:left w:val="none" w:sz="0" w:space="0" w:color="auto"/>
            <w:bottom w:val="none" w:sz="0" w:space="0" w:color="auto"/>
            <w:right w:val="none" w:sz="0" w:space="0" w:color="auto"/>
          </w:divBdr>
        </w:div>
      </w:divsChild>
    </w:div>
    <w:div w:id="1625621992">
      <w:bodyDiv w:val="1"/>
      <w:marLeft w:val="0"/>
      <w:marRight w:val="0"/>
      <w:marTop w:val="0"/>
      <w:marBottom w:val="0"/>
      <w:divBdr>
        <w:top w:val="none" w:sz="0" w:space="0" w:color="auto"/>
        <w:left w:val="none" w:sz="0" w:space="0" w:color="auto"/>
        <w:bottom w:val="none" w:sz="0" w:space="0" w:color="auto"/>
        <w:right w:val="none" w:sz="0" w:space="0" w:color="auto"/>
      </w:divBdr>
    </w:div>
    <w:div w:id="1731885252">
      <w:bodyDiv w:val="1"/>
      <w:marLeft w:val="0"/>
      <w:marRight w:val="0"/>
      <w:marTop w:val="0"/>
      <w:marBottom w:val="0"/>
      <w:divBdr>
        <w:top w:val="none" w:sz="0" w:space="0" w:color="auto"/>
        <w:left w:val="none" w:sz="0" w:space="0" w:color="auto"/>
        <w:bottom w:val="none" w:sz="0" w:space="0" w:color="auto"/>
        <w:right w:val="none" w:sz="0" w:space="0" w:color="auto"/>
      </w:divBdr>
    </w:div>
    <w:div w:id="1829665106">
      <w:bodyDiv w:val="1"/>
      <w:marLeft w:val="0"/>
      <w:marRight w:val="0"/>
      <w:marTop w:val="0"/>
      <w:marBottom w:val="0"/>
      <w:divBdr>
        <w:top w:val="none" w:sz="0" w:space="0" w:color="auto"/>
        <w:left w:val="none" w:sz="0" w:space="0" w:color="auto"/>
        <w:bottom w:val="none" w:sz="0" w:space="0" w:color="auto"/>
        <w:right w:val="none" w:sz="0" w:space="0" w:color="auto"/>
      </w:divBdr>
    </w:div>
    <w:div w:id="1890413737">
      <w:bodyDiv w:val="1"/>
      <w:marLeft w:val="0"/>
      <w:marRight w:val="0"/>
      <w:marTop w:val="0"/>
      <w:marBottom w:val="0"/>
      <w:divBdr>
        <w:top w:val="none" w:sz="0" w:space="0" w:color="auto"/>
        <w:left w:val="none" w:sz="0" w:space="0" w:color="auto"/>
        <w:bottom w:val="none" w:sz="0" w:space="0" w:color="auto"/>
        <w:right w:val="none" w:sz="0" w:space="0" w:color="auto"/>
      </w:divBdr>
    </w:div>
    <w:div w:id="1905333460">
      <w:bodyDiv w:val="1"/>
      <w:marLeft w:val="0"/>
      <w:marRight w:val="0"/>
      <w:marTop w:val="0"/>
      <w:marBottom w:val="0"/>
      <w:divBdr>
        <w:top w:val="none" w:sz="0" w:space="0" w:color="auto"/>
        <w:left w:val="none" w:sz="0" w:space="0" w:color="auto"/>
        <w:bottom w:val="none" w:sz="0" w:space="0" w:color="auto"/>
        <w:right w:val="none" w:sz="0" w:space="0" w:color="auto"/>
      </w:divBdr>
    </w:div>
    <w:div w:id="1913269164">
      <w:bodyDiv w:val="1"/>
      <w:marLeft w:val="0"/>
      <w:marRight w:val="0"/>
      <w:marTop w:val="0"/>
      <w:marBottom w:val="0"/>
      <w:divBdr>
        <w:top w:val="none" w:sz="0" w:space="0" w:color="auto"/>
        <w:left w:val="none" w:sz="0" w:space="0" w:color="auto"/>
        <w:bottom w:val="none" w:sz="0" w:space="0" w:color="auto"/>
        <w:right w:val="none" w:sz="0" w:space="0" w:color="auto"/>
      </w:divBdr>
    </w:div>
    <w:div w:id="1952860609">
      <w:bodyDiv w:val="1"/>
      <w:marLeft w:val="0"/>
      <w:marRight w:val="0"/>
      <w:marTop w:val="0"/>
      <w:marBottom w:val="0"/>
      <w:divBdr>
        <w:top w:val="none" w:sz="0" w:space="0" w:color="auto"/>
        <w:left w:val="none" w:sz="0" w:space="0" w:color="auto"/>
        <w:bottom w:val="none" w:sz="0" w:space="0" w:color="auto"/>
        <w:right w:val="none" w:sz="0" w:space="0" w:color="auto"/>
      </w:divBdr>
    </w:div>
    <w:div w:id="1958295822">
      <w:bodyDiv w:val="1"/>
      <w:marLeft w:val="0"/>
      <w:marRight w:val="0"/>
      <w:marTop w:val="0"/>
      <w:marBottom w:val="0"/>
      <w:divBdr>
        <w:top w:val="none" w:sz="0" w:space="0" w:color="auto"/>
        <w:left w:val="none" w:sz="0" w:space="0" w:color="auto"/>
        <w:bottom w:val="none" w:sz="0" w:space="0" w:color="auto"/>
        <w:right w:val="none" w:sz="0" w:space="0" w:color="auto"/>
      </w:divBdr>
    </w:div>
    <w:div w:id="2039968988">
      <w:bodyDiv w:val="1"/>
      <w:marLeft w:val="0"/>
      <w:marRight w:val="0"/>
      <w:marTop w:val="0"/>
      <w:marBottom w:val="0"/>
      <w:divBdr>
        <w:top w:val="none" w:sz="0" w:space="0" w:color="auto"/>
        <w:left w:val="none" w:sz="0" w:space="0" w:color="auto"/>
        <w:bottom w:val="none" w:sz="0" w:space="0" w:color="auto"/>
        <w:right w:val="none" w:sz="0" w:space="0" w:color="auto"/>
      </w:divBdr>
    </w:div>
    <w:div w:id="2082290028">
      <w:bodyDiv w:val="1"/>
      <w:marLeft w:val="0"/>
      <w:marRight w:val="0"/>
      <w:marTop w:val="0"/>
      <w:marBottom w:val="0"/>
      <w:divBdr>
        <w:top w:val="none" w:sz="0" w:space="0" w:color="auto"/>
        <w:left w:val="none" w:sz="0" w:space="0" w:color="auto"/>
        <w:bottom w:val="none" w:sz="0" w:space="0" w:color="auto"/>
        <w:right w:val="none" w:sz="0" w:space="0" w:color="auto"/>
      </w:divBdr>
    </w:div>
    <w:div w:id="2104572841">
      <w:bodyDiv w:val="1"/>
      <w:marLeft w:val="0"/>
      <w:marRight w:val="0"/>
      <w:marTop w:val="0"/>
      <w:marBottom w:val="0"/>
      <w:divBdr>
        <w:top w:val="none" w:sz="0" w:space="0" w:color="auto"/>
        <w:left w:val="none" w:sz="0" w:space="0" w:color="auto"/>
        <w:bottom w:val="none" w:sz="0" w:space="0" w:color="auto"/>
        <w:right w:val="none" w:sz="0" w:space="0" w:color="auto"/>
      </w:divBdr>
    </w:div>
    <w:div w:id="2106995172">
      <w:bodyDiv w:val="1"/>
      <w:marLeft w:val="0"/>
      <w:marRight w:val="0"/>
      <w:marTop w:val="0"/>
      <w:marBottom w:val="0"/>
      <w:divBdr>
        <w:top w:val="none" w:sz="0" w:space="0" w:color="auto"/>
        <w:left w:val="none" w:sz="0" w:space="0" w:color="auto"/>
        <w:bottom w:val="none" w:sz="0" w:space="0" w:color="auto"/>
        <w:right w:val="none" w:sz="0" w:space="0" w:color="auto"/>
      </w:divBdr>
    </w:div>
    <w:div w:id="21317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escwa.org/events/events-list" TargetMode="External"/><Relationship Id="rId18" Type="http://schemas.openxmlformats.org/officeDocument/2006/relationships/hyperlink" Target="mailto:sinnoz@u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boulhosn@un.org" TargetMode="External"/><Relationship Id="rId2" Type="http://schemas.openxmlformats.org/officeDocument/2006/relationships/customXml" Target="../customXml/item2.xml"/><Relationship Id="rId16" Type="http://schemas.openxmlformats.org/officeDocument/2006/relationships/hyperlink" Target="mailto:lubbad@un.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ouhanac@un.org" TargetMode="External"/><Relationship Id="rId10" Type="http://schemas.openxmlformats.org/officeDocument/2006/relationships/endnotes" Target="endnotes.xml"/><Relationship Id="rId19" Type="http://schemas.openxmlformats.org/officeDocument/2006/relationships/hyperlink" Target="mailto:rouhanac@u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nnoz@un.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C9717E1C14144A678B5BB6ED3A978" ma:contentTypeVersion="12" ma:contentTypeDescription="Create a new document." ma:contentTypeScope="" ma:versionID="42395ecd30def738c658b563d54e0edc">
  <xsd:schema xmlns:xsd="http://www.w3.org/2001/XMLSchema" xmlns:xs="http://www.w3.org/2001/XMLSchema" xmlns:p="http://schemas.microsoft.com/office/2006/metadata/properties" xmlns:ns2="5f6722c4-4b54-4565-9073-6b2cdb56319d" xmlns:ns3="015a1b56-f9db-44b0-a971-80694ead8fc0" targetNamespace="http://schemas.microsoft.com/office/2006/metadata/properties" ma:root="true" ma:fieldsID="c9aef42a741bb95f0ea0d37d0665d0b8" ns2:_="" ns3:_="">
    <xsd:import namespace="5f6722c4-4b54-4565-9073-6b2cdb56319d"/>
    <xsd:import namespace="015a1b56-f9db-44b0-a971-80694ead8f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722c4-4b54-4565-9073-6b2cdb56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5a1b56-f9db-44b0-a971-80694ead8f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2E16F-B26B-4ECC-B8D5-E51618DE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722c4-4b54-4565-9073-6b2cdb56319d"/>
    <ds:schemaRef ds:uri="015a1b56-f9db-44b0-a971-80694ead8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CE7FC-53AB-41D0-B82D-62EB43B97976}">
  <ds:schemaRefs>
    <ds:schemaRef ds:uri="http://schemas.microsoft.com/sharepoint/v3/contenttype/forms"/>
  </ds:schemaRefs>
</ds:datastoreItem>
</file>

<file path=customXml/itemProps3.xml><?xml version="1.0" encoding="utf-8"?>
<ds:datastoreItem xmlns:ds="http://schemas.openxmlformats.org/officeDocument/2006/customXml" ds:itemID="{400E3C12-20E4-4B73-B905-927763A3E2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B7BDBD-EC58-404D-BD5D-E6344987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Moudallal</dc:creator>
  <cp:keywords/>
  <dc:description/>
  <cp:lastModifiedBy>Juraj Riecan</cp:lastModifiedBy>
  <cp:revision>2</cp:revision>
  <cp:lastPrinted>2019-12-16T13:01:00Z</cp:lastPrinted>
  <dcterms:created xsi:type="dcterms:W3CDTF">2020-09-08T06:46:00Z</dcterms:created>
  <dcterms:modified xsi:type="dcterms:W3CDTF">2020-09-08T06:46:00Z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0x0101006BDC9717E1C14144A678B5BB6ED3A978</vt:lpwstr>
  </property>
</Properties>
</file>